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501500">
            <w:pPr>
              <w:pStyle w:val="Documenttype"/>
              <w:ind w:left="896"/>
            </w:pPr>
            <w:bookmarkStart w:id="0" w:name="_GoBack" w:colFirst="0" w:colLast="0"/>
            <w:r w:rsidRPr="00171DDC">
              <w:t xml:space="preserve">IALA </w:t>
            </w:r>
            <w:r w:rsidR="0093492E" w:rsidRPr="00171DDC">
              <w:t>G</w:t>
            </w:r>
            <w:r w:rsidR="00722236" w:rsidRPr="00171DDC">
              <w:t>uideline</w:t>
            </w:r>
          </w:p>
        </w:tc>
      </w:tr>
      <w:bookmarkEnd w:id="0"/>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Technical Features and Technology Relevant for Simulation of A</w:t>
      </w:r>
      <w:r w:rsidRPr="00171DDC">
        <w:rPr>
          <w:caps w:val="0"/>
        </w:rPr>
        <w:t>to</w:t>
      </w:r>
      <w:r w:rsidRPr="00171DDC">
        <w:t>N</w:t>
      </w:r>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0C080501" w:rsidR="004E0BBB" w:rsidRPr="00171DDC" w:rsidRDefault="004E0BBB" w:rsidP="004E0BBB">
      <w:pPr>
        <w:pStyle w:val="Editionnumber"/>
      </w:pPr>
      <w:r w:rsidRPr="00171DDC">
        <w:t>Edition 1.0</w:t>
      </w:r>
    </w:p>
    <w:p w14:paraId="6B6E09AF" w14:textId="1B63D617" w:rsidR="004E0BBB" w:rsidRPr="00171DDC" w:rsidRDefault="00C3630A" w:rsidP="004E0BBB">
      <w:pPr>
        <w:pStyle w:val="Documentdate"/>
      </w:pPr>
      <w:r w:rsidRPr="00171DDC">
        <w:t>May 2013</w:t>
      </w:r>
    </w:p>
    <w:p w14:paraId="5794C070" w14:textId="77777777" w:rsidR="00BC27F6" w:rsidRPr="00171DDC" w:rsidRDefault="00BC27F6" w:rsidP="00D74AE1">
      <w:pPr>
        <w:sectPr w:rsidR="00BC27F6" w:rsidRPr="00171DDC"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7777777" w:rsidR="00914E26" w:rsidRPr="00171DDC" w:rsidRDefault="00914E26" w:rsidP="00914E26">
            <w:pPr>
              <w:pStyle w:val="Tabletext"/>
            </w:pPr>
          </w:p>
        </w:tc>
        <w:tc>
          <w:tcPr>
            <w:tcW w:w="3576" w:type="dxa"/>
            <w:vAlign w:val="center"/>
          </w:tcPr>
          <w:p w14:paraId="150FE44D" w14:textId="77777777" w:rsidR="00914E26" w:rsidRPr="00171DDC" w:rsidRDefault="00914E26" w:rsidP="00914E26">
            <w:pPr>
              <w:pStyle w:val="Tabletext"/>
            </w:pPr>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default" r:id="rId13"/>
          <w:footerReference w:type="default" r:id="rId14"/>
          <w:pgSz w:w="11906" w:h="16838" w:code="9"/>
          <w:pgMar w:top="567" w:right="794" w:bottom="567" w:left="907" w:header="567" w:footer="850" w:gutter="0"/>
          <w:cols w:space="708"/>
          <w:docGrid w:linePitch="360"/>
        </w:sectPr>
      </w:pPr>
    </w:p>
    <w:p w14:paraId="6F1683AC" w14:textId="77777777" w:rsidR="00171DDC" w:rsidRPr="00171DDC" w:rsidRDefault="004A4EC4">
      <w:pPr>
        <w:pStyle w:val="TOC1"/>
        <w:rPr>
          <w:rFonts w:eastAsiaTheme="minorEastAsia"/>
          <w:b w:val="0"/>
          <w:color w:val="auto"/>
          <w:sz w:val="24"/>
          <w:szCs w:val="24"/>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r w:rsidR="00171DDC" w:rsidRPr="00171DDC">
        <w:rPr>
          <w:rFonts w:ascii="Arial" w:hAnsi="Arial" w:cs="Times New Roman"/>
        </w:rPr>
        <w:t>1</w:t>
      </w:r>
      <w:r w:rsidR="00171DDC" w:rsidRPr="00171DDC">
        <w:rPr>
          <w:rFonts w:eastAsiaTheme="minorEastAsia"/>
          <w:b w:val="0"/>
          <w:color w:val="auto"/>
          <w:sz w:val="24"/>
          <w:szCs w:val="24"/>
        </w:rPr>
        <w:tab/>
      </w:r>
      <w:r w:rsidR="00171DDC" w:rsidRPr="00171DDC">
        <w:t>INTRODUCTION</w:t>
      </w:r>
      <w:r w:rsidR="00171DDC" w:rsidRPr="00171DDC">
        <w:tab/>
      </w:r>
      <w:r w:rsidR="00171DDC" w:rsidRPr="00171DDC">
        <w:fldChar w:fldCharType="begin"/>
      </w:r>
      <w:r w:rsidR="00171DDC" w:rsidRPr="00171DDC">
        <w:instrText xml:space="preserve"> PAGEREF _Toc453169861 \h </w:instrText>
      </w:r>
      <w:r w:rsidR="00171DDC" w:rsidRPr="00171DDC">
        <w:fldChar w:fldCharType="separate"/>
      </w:r>
      <w:r w:rsidR="00501500">
        <w:t>5</w:t>
      </w:r>
      <w:r w:rsidR="00171DDC" w:rsidRPr="00171DDC">
        <w:fldChar w:fldCharType="end"/>
      </w:r>
    </w:p>
    <w:p w14:paraId="4DC64170" w14:textId="77777777" w:rsidR="00171DDC" w:rsidRPr="00171DDC" w:rsidRDefault="00171DDC">
      <w:pPr>
        <w:pStyle w:val="TOC1"/>
        <w:rPr>
          <w:rFonts w:eastAsiaTheme="minorEastAsia"/>
          <w:b w:val="0"/>
          <w:color w:val="auto"/>
          <w:sz w:val="24"/>
          <w:szCs w:val="24"/>
        </w:rPr>
      </w:pPr>
      <w:r w:rsidRPr="00171DDC">
        <w:rPr>
          <w:rFonts w:ascii="Arial" w:hAnsi="Arial" w:cs="Times New Roman"/>
        </w:rPr>
        <w:t>2</w:t>
      </w:r>
      <w:r w:rsidRPr="00171DDC">
        <w:rPr>
          <w:rFonts w:eastAsiaTheme="minorEastAsia"/>
          <w:b w:val="0"/>
          <w:color w:val="auto"/>
          <w:sz w:val="24"/>
          <w:szCs w:val="24"/>
        </w:rPr>
        <w:tab/>
      </w:r>
      <w:r w:rsidRPr="00171DDC">
        <w:t>SCOPE</w:t>
      </w:r>
      <w:r w:rsidRPr="00171DDC">
        <w:tab/>
      </w:r>
      <w:r w:rsidRPr="00171DDC">
        <w:fldChar w:fldCharType="begin"/>
      </w:r>
      <w:r w:rsidRPr="00171DDC">
        <w:instrText xml:space="preserve"> PAGEREF _Toc453169862 \h </w:instrText>
      </w:r>
      <w:r w:rsidRPr="00171DDC">
        <w:fldChar w:fldCharType="separate"/>
      </w:r>
      <w:r w:rsidR="00501500">
        <w:t>5</w:t>
      </w:r>
      <w:r w:rsidRPr="00171DDC">
        <w:fldChar w:fldCharType="end"/>
      </w:r>
    </w:p>
    <w:p w14:paraId="49C94B84" w14:textId="77777777" w:rsidR="00171DDC" w:rsidRPr="00171DDC" w:rsidRDefault="00171DDC">
      <w:pPr>
        <w:pStyle w:val="TOC1"/>
        <w:rPr>
          <w:rFonts w:eastAsiaTheme="minorEastAsia"/>
          <w:b w:val="0"/>
          <w:color w:val="auto"/>
          <w:sz w:val="24"/>
          <w:szCs w:val="24"/>
        </w:rPr>
      </w:pPr>
      <w:r w:rsidRPr="00171DDC">
        <w:rPr>
          <w:rFonts w:ascii="Arial" w:hAnsi="Arial" w:cs="Times New Roman"/>
        </w:rPr>
        <w:t>3</w:t>
      </w:r>
      <w:r w:rsidRPr="00171DDC">
        <w:rPr>
          <w:rFonts w:eastAsiaTheme="minorEastAsia"/>
          <w:b w:val="0"/>
          <w:color w:val="auto"/>
          <w:sz w:val="24"/>
          <w:szCs w:val="24"/>
        </w:rPr>
        <w:tab/>
      </w:r>
      <w:r w:rsidRPr="00171DDC">
        <w:t>DEFINITIONS</w:t>
      </w:r>
      <w:r w:rsidRPr="00171DDC">
        <w:tab/>
      </w:r>
      <w:r w:rsidRPr="00171DDC">
        <w:fldChar w:fldCharType="begin"/>
      </w:r>
      <w:r w:rsidRPr="00171DDC">
        <w:instrText xml:space="preserve"> PAGEREF _Toc453169863 \h </w:instrText>
      </w:r>
      <w:r w:rsidRPr="00171DDC">
        <w:fldChar w:fldCharType="separate"/>
      </w:r>
      <w:r w:rsidR="00501500">
        <w:t>6</w:t>
      </w:r>
      <w:r w:rsidRPr="00171DDC">
        <w:fldChar w:fldCharType="end"/>
      </w:r>
    </w:p>
    <w:p w14:paraId="4A62DB06" w14:textId="77777777" w:rsidR="00171DDC" w:rsidRPr="00171DDC" w:rsidRDefault="00171DDC">
      <w:pPr>
        <w:pStyle w:val="TOC1"/>
        <w:rPr>
          <w:rFonts w:eastAsiaTheme="minorEastAsia"/>
          <w:b w:val="0"/>
          <w:color w:val="auto"/>
          <w:sz w:val="24"/>
          <w:szCs w:val="24"/>
        </w:rPr>
      </w:pPr>
      <w:r w:rsidRPr="00171DDC">
        <w:rPr>
          <w:rFonts w:ascii="Arial" w:hAnsi="Arial" w:cs="Times New Roman"/>
        </w:rPr>
        <w:t>4</w:t>
      </w:r>
      <w:r w:rsidRPr="00171DDC">
        <w:rPr>
          <w:rFonts w:eastAsiaTheme="minorEastAsia"/>
          <w:b w:val="0"/>
          <w:color w:val="auto"/>
          <w:sz w:val="24"/>
          <w:szCs w:val="24"/>
        </w:rPr>
        <w:tab/>
      </w:r>
      <w:r w:rsidRPr="00171DDC">
        <w:t>USER NEEDS AND REQUIREMENTS</w:t>
      </w:r>
      <w:r w:rsidRPr="00171DDC">
        <w:tab/>
      </w:r>
      <w:r w:rsidRPr="00171DDC">
        <w:fldChar w:fldCharType="begin"/>
      </w:r>
      <w:r w:rsidRPr="00171DDC">
        <w:instrText xml:space="preserve"> PAGEREF _Toc453169864 \h </w:instrText>
      </w:r>
      <w:r w:rsidRPr="00171DDC">
        <w:fldChar w:fldCharType="separate"/>
      </w:r>
      <w:r w:rsidR="00501500">
        <w:t>7</w:t>
      </w:r>
      <w:r w:rsidRPr="00171DDC">
        <w:fldChar w:fldCharType="end"/>
      </w:r>
    </w:p>
    <w:p w14:paraId="4D794760" w14:textId="77777777" w:rsidR="00171DDC" w:rsidRPr="00171DDC" w:rsidRDefault="00171DDC">
      <w:pPr>
        <w:pStyle w:val="TOC1"/>
        <w:rPr>
          <w:rFonts w:eastAsiaTheme="minorEastAsia"/>
          <w:b w:val="0"/>
          <w:color w:val="auto"/>
          <w:sz w:val="24"/>
          <w:szCs w:val="24"/>
        </w:rPr>
      </w:pPr>
      <w:r w:rsidRPr="00171DDC">
        <w:rPr>
          <w:rFonts w:ascii="Arial" w:hAnsi="Arial" w:cs="Times New Roman"/>
        </w:rPr>
        <w:t>5</w:t>
      </w:r>
      <w:r w:rsidRPr="00171DDC">
        <w:rPr>
          <w:rFonts w:eastAsiaTheme="minorEastAsia"/>
          <w:b w:val="0"/>
          <w:color w:val="auto"/>
          <w:sz w:val="24"/>
          <w:szCs w:val="24"/>
        </w:rPr>
        <w:tab/>
      </w:r>
      <w:r w:rsidRPr="00171DDC">
        <w:t>MODELLING AND SIMULATION OF AtoN</w:t>
      </w:r>
      <w:r w:rsidRPr="00171DDC">
        <w:tab/>
      </w:r>
      <w:r w:rsidRPr="00171DDC">
        <w:fldChar w:fldCharType="begin"/>
      </w:r>
      <w:r w:rsidRPr="00171DDC">
        <w:instrText xml:space="preserve"> PAGEREF _Toc453169865 \h </w:instrText>
      </w:r>
      <w:r w:rsidRPr="00171DDC">
        <w:fldChar w:fldCharType="separate"/>
      </w:r>
      <w:r w:rsidR="00501500">
        <w:t>7</w:t>
      </w:r>
      <w:r w:rsidRPr="00171DDC">
        <w:fldChar w:fldCharType="end"/>
      </w:r>
    </w:p>
    <w:p w14:paraId="40B411AE" w14:textId="77777777" w:rsidR="00171DDC" w:rsidRPr="00171DDC" w:rsidRDefault="00171DDC">
      <w:pPr>
        <w:pStyle w:val="TOC1"/>
        <w:rPr>
          <w:rFonts w:eastAsiaTheme="minorEastAsia"/>
          <w:b w:val="0"/>
          <w:color w:val="auto"/>
          <w:sz w:val="24"/>
          <w:szCs w:val="24"/>
        </w:rPr>
      </w:pPr>
      <w:r w:rsidRPr="00171DDC">
        <w:rPr>
          <w:rFonts w:ascii="Arial" w:hAnsi="Arial" w:cs="Times New Roman"/>
        </w:rPr>
        <w:t>6</w:t>
      </w:r>
      <w:r w:rsidRPr="00171DDC">
        <w:rPr>
          <w:rFonts w:eastAsiaTheme="minorEastAsia"/>
          <w:b w:val="0"/>
          <w:color w:val="auto"/>
          <w:sz w:val="24"/>
          <w:szCs w:val="24"/>
        </w:rPr>
        <w:tab/>
      </w:r>
      <w:r w:rsidRPr="00171DDC">
        <w:t>SIMULATION OF A VISUAL SYSTEM</w:t>
      </w:r>
      <w:r w:rsidRPr="00171DDC">
        <w:tab/>
      </w:r>
      <w:r w:rsidRPr="00171DDC">
        <w:fldChar w:fldCharType="begin"/>
      </w:r>
      <w:r w:rsidRPr="00171DDC">
        <w:instrText xml:space="preserve"> PAGEREF _Toc453169866 \h </w:instrText>
      </w:r>
      <w:r w:rsidRPr="00171DDC">
        <w:fldChar w:fldCharType="separate"/>
      </w:r>
      <w:r w:rsidR="00501500">
        <w:t>10</w:t>
      </w:r>
      <w:r w:rsidRPr="00171DDC">
        <w:fldChar w:fldCharType="end"/>
      </w:r>
    </w:p>
    <w:p w14:paraId="571717F3" w14:textId="77777777" w:rsidR="00171DDC" w:rsidRPr="00171DDC" w:rsidRDefault="00171DDC">
      <w:pPr>
        <w:pStyle w:val="TOC2"/>
        <w:rPr>
          <w:rFonts w:eastAsiaTheme="minorEastAsia"/>
          <w:color w:val="auto"/>
          <w:sz w:val="24"/>
          <w:szCs w:val="24"/>
        </w:rPr>
      </w:pPr>
      <w:r w:rsidRPr="00171DDC">
        <w:rPr>
          <w:rFonts w:ascii="Arial" w:hAnsi="Arial" w:cs="Times New Roman"/>
        </w:rPr>
        <w:t>6.1</w:t>
      </w:r>
      <w:r w:rsidRPr="00171DDC">
        <w:rPr>
          <w:rFonts w:eastAsiaTheme="minorEastAsia"/>
          <w:color w:val="auto"/>
          <w:sz w:val="24"/>
          <w:szCs w:val="24"/>
        </w:rPr>
        <w:tab/>
      </w:r>
      <w:r w:rsidRPr="00171DDC">
        <w:t>Presentation technology</w:t>
      </w:r>
      <w:r w:rsidRPr="00171DDC">
        <w:tab/>
      </w:r>
      <w:r w:rsidRPr="00171DDC">
        <w:fldChar w:fldCharType="begin"/>
      </w:r>
      <w:r w:rsidRPr="00171DDC">
        <w:instrText xml:space="preserve"> PAGEREF _Toc453169867 \h </w:instrText>
      </w:r>
      <w:r w:rsidRPr="00171DDC">
        <w:fldChar w:fldCharType="separate"/>
      </w:r>
      <w:r w:rsidR="00501500">
        <w:t>10</w:t>
      </w:r>
      <w:r w:rsidRPr="00171DDC">
        <w:fldChar w:fldCharType="end"/>
      </w:r>
    </w:p>
    <w:p w14:paraId="2BFEBA04"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6.1.1</w:t>
      </w:r>
      <w:r w:rsidRPr="00171DDC">
        <w:rPr>
          <w:rFonts w:eastAsiaTheme="minorEastAsia"/>
          <w:noProof/>
          <w:sz w:val="24"/>
          <w:szCs w:val="24"/>
        </w:rPr>
        <w:tab/>
      </w:r>
      <w:r w:rsidRPr="00171DDC">
        <w:rPr>
          <w:noProof/>
        </w:rPr>
        <w:t>Introduction</w:t>
      </w:r>
      <w:r w:rsidRPr="00171DDC">
        <w:rPr>
          <w:noProof/>
        </w:rPr>
        <w:tab/>
      </w:r>
      <w:r w:rsidRPr="00171DDC">
        <w:rPr>
          <w:noProof/>
        </w:rPr>
        <w:fldChar w:fldCharType="begin"/>
      </w:r>
      <w:r w:rsidRPr="00171DDC">
        <w:rPr>
          <w:noProof/>
        </w:rPr>
        <w:instrText xml:space="preserve"> PAGEREF _Toc453169868 \h </w:instrText>
      </w:r>
      <w:r w:rsidRPr="00171DDC">
        <w:rPr>
          <w:noProof/>
        </w:rPr>
      </w:r>
      <w:r w:rsidRPr="00171DDC">
        <w:rPr>
          <w:noProof/>
        </w:rPr>
        <w:fldChar w:fldCharType="separate"/>
      </w:r>
      <w:r w:rsidR="00501500">
        <w:rPr>
          <w:noProof/>
        </w:rPr>
        <w:t>10</w:t>
      </w:r>
      <w:r w:rsidRPr="00171DDC">
        <w:rPr>
          <w:noProof/>
        </w:rPr>
        <w:fldChar w:fldCharType="end"/>
      </w:r>
    </w:p>
    <w:p w14:paraId="66330524"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6.1.2</w:t>
      </w:r>
      <w:r w:rsidRPr="00171DDC">
        <w:rPr>
          <w:rFonts w:eastAsiaTheme="minorEastAsia"/>
          <w:noProof/>
          <w:sz w:val="24"/>
          <w:szCs w:val="24"/>
        </w:rPr>
        <w:tab/>
      </w:r>
      <w:r w:rsidRPr="00171DDC">
        <w:rPr>
          <w:noProof/>
        </w:rPr>
        <w:t>Reflective systems (Projector based)</w:t>
      </w:r>
      <w:r w:rsidRPr="00171DDC">
        <w:rPr>
          <w:noProof/>
        </w:rPr>
        <w:tab/>
      </w:r>
      <w:r w:rsidRPr="00171DDC">
        <w:rPr>
          <w:noProof/>
        </w:rPr>
        <w:fldChar w:fldCharType="begin"/>
      </w:r>
      <w:r w:rsidRPr="00171DDC">
        <w:rPr>
          <w:noProof/>
        </w:rPr>
        <w:instrText xml:space="preserve"> PAGEREF _Toc453169869 \h </w:instrText>
      </w:r>
      <w:r w:rsidRPr="00171DDC">
        <w:rPr>
          <w:noProof/>
        </w:rPr>
      </w:r>
      <w:r w:rsidRPr="00171DDC">
        <w:rPr>
          <w:noProof/>
        </w:rPr>
        <w:fldChar w:fldCharType="separate"/>
      </w:r>
      <w:r w:rsidR="00501500">
        <w:rPr>
          <w:noProof/>
        </w:rPr>
        <w:t>11</w:t>
      </w:r>
      <w:r w:rsidRPr="00171DDC">
        <w:rPr>
          <w:noProof/>
        </w:rPr>
        <w:fldChar w:fldCharType="end"/>
      </w:r>
    </w:p>
    <w:p w14:paraId="4E59202D"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6.1.3</w:t>
      </w:r>
      <w:r w:rsidRPr="00171DDC">
        <w:rPr>
          <w:rFonts w:eastAsiaTheme="minorEastAsia"/>
          <w:noProof/>
          <w:sz w:val="24"/>
          <w:szCs w:val="24"/>
        </w:rPr>
        <w:tab/>
      </w:r>
      <w:r w:rsidRPr="00171DDC">
        <w:rPr>
          <w:noProof/>
        </w:rPr>
        <w:t>Emissive Systems</w:t>
      </w:r>
      <w:r w:rsidRPr="00171DDC">
        <w:rPr>
          <w:noProof/>
        </w:rPr>
        <w:tab/>
      </w:r>
      <w:r w:rsidRPr="00171DDC">
        <w:rPr>
          <w:noProof/>
        </w:rPr>
        <w:fldChar w:fldCharType="begin"/>
      </w:r>
      <w:r w:rsidRPr="00171DDC">
        <w:rPr>
          <w:noProof/>
        </w:rPr>
        <w:instrText xml:space="preserve"> PAGEREF _Toc453169870 \h </w:instrText>
      </w:r>
      <w:r w:rsidRPr="00171DDC">
        <w:rPr>
          <w:noProof/>
        </w:rPr>
      </w:r>
      <w:r w:rsidRPr="00171DDC">
        <w:rPr>
          <w:noProof/>
        </w:rPr>
        <w:fldChar w:fldCharType="separate"/>
      </w:r>
      <w:r w:rsidR="00501500">
        <w:rPr>
          <w:noProof/>
        </w:rPr>
        <w:t>12</w:t>
      </w:r>
      <w:r w:rsidRPr="00171DDC">
        <w:rPr>
          <w:noProof/>
        </w:rPr>
        <w:fldChar w:fldCharType="end"/>
      </w:r>
    </w:p>
    <w:p w14:paraId="4C343FFB"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6.1.4</w:t>
      </w:r>
      <w:r w:rsidRPr="00171DDC">
        <w:rPr>
          <w:rFonts w:eastAsiaTheme="minorEastAsia"/>
          <w:noProof/>
          <w:sz w:val="24"/>
          <w:szCs w:val="24"/>
        </w:rPr>
        <w:tab/>
      </w:r>
      <w:r w:rsidRPr="00171DDC">
        <w:rPr>
          <w:noProof/>
        </w:rPr>
        <w:t>Combination of techniques</w:t>
      </w:r>
      <w:r w:rsidRPr="00171DDC">
        <w:rPr>
          <w:noProof/>
        </w:rPr>
        <w:tab/>
      </w:r>
      <w:r w:rsidRPr="00171DDC">
        <w:rPr>
          <w:noProof/>
        </w:rPr>
        <w:fldChar w:fldCharType="begin"/>
      </w:r>
      <w:r w:rsidRPr="00171DDC">
        <w:rPr>
          <w:noProof/>
        </w:rPr>
        <w:instrText xml:space="preserve"> PAGEREF _Toc453169871 \h </w:instrText>
      </w:r>
      <w:r w:rsidRPr="00171DDC">
        <w:rPr>
          <w:noProof/>
        </w:rPr>
      </w:r>
      <w:r w:rsidRPr="00171DDC">
        <w:rPr>
          <w:noProof/>
        </w:rPr>
        <w:fldChar w:fldCharType="separate"/>
      </w:r>
      <w:r w:rsidR="00501500">
        <w:rPr>
          <w:noProof/>
        </w:rPr>
        <w:t>15</w:t>
      </w:r>
      <w:r w:rsidRPr="00171DDC">
        <w:rPr>
          <w:noProof/>
        </w:rPr>
        <w:fldChar w:fldCharType="end"/>
      </w:r>
    </w:p>
    <w:p w14:paraId="0B874DAA"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6.1.5</w:t>
      </w:r>
      <w:r w:rsidRPr="00171DDC">
        <w:rPr>
          <w:rFonts w:eastAsiaTheme="minorEastAsia"/>
          <w:noProof/>
          <w:sz w:val="24"/>
          <w:szCs w:val="24"/>
        </w:rPr>
        <w:tab/>
      </w:r>
      <w:r w:rsidRPr="00171DDC">
        <w:rPr>
          <w:noProof/>
        </w:rPr>
        <w:t>Additional enhancements</w:t>
      </w:r>
      <w:r w:rsidRPr="00171DDC">
        <w:rPr>
          <w:noProof/>
        </w:rPr>
        <w:tab/>
      </w:r>
      <w:r w:rsidRPr="00171DDC">
        <w:rPr>
          <w:noProof/>
        </w:rPr>
        <w:fldChar w:fldCharType="begin"/>
      </w:r>
      <w:r w:rsidRPr="00171DDC">
        <w:rPr>
          <w:noProof/>
        </w:rPr>
        <w:instrText xml:space="preserve"> PAGEREF _Toc453169872 \h </w:instrText>
      </w:r>
      <w:r w:rsidRPr="00171DDC">
        <w:rPr>
          <w:noProof/>
        </w:rPr>
      </w:r>
      <w:r w:rsidRPr="00171DDC">
        <w:rPr>
          <w:noProof/>
        </w:rPr>
        <w:fldChar w:fldCharType="separate"/>
      </w:r>
      <w:r w:rsidR="00501500">
        <w:rPr>
          <w:noProof/>
        </w:rPr>
        <w:t>15</w:t>
      </w:r>
      <w:r w:rsidRPr="00171DDC">
        <w:rPr>
          <w:noProof/>
        </w:rPr>
        <w:fldChar w:fldCharType="end"/>
      </w:r>
    </w:p>
    <w:p w14:paraId="60BB1F30"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6.1.6</w:t>
      </w:r>
      <w:r w:rsidRPr="00171DDC">
        <w:rPr>
          <w:rFonts w:eastAsiaTheme="minorEastAsia"/>
          <w:noProof/>
          <w:sz w:val="24"/>
          <w:szCs w:val="24"/>
        </w:rPr>
        <w:tab/>
      </w:r>
      <w:r w:rsidRPr="00171DDC">
        <w:rPr>
          <w:noProof/>
        </w:rPr>
        <w:t>Present limitations</w:t>
      </w:r>
      <w:r w:rsidRPr="00171DDC">
        <w:rPr>
          <w:noProof/>
        </w:rPr>
        <w:tab/>
      </w:r>
      <w:r w:rsidRPr="00171DDC">
        <w:rPr>
          <w:noProof/>
        </w:rPr>
        <w:fldChar w:fldCharType="begin"/>
      </w:r>
      <w:r w:rsidRPr="00171DDC">
        <w:rPr>
          <w:noProof/>
        </w:rPr>
        <w:instrText xml:space="preserve"> PAGEREF _Toc453169873 \h </w:instrText>
      </w:r>
      <w:r w:rsidRPr="00171DDC">
        <w:rPr>
          <w:noProof/>
        </w:rPr>
      </w:r>
      <w:r w:rsidRPr="00171DDC">
        <w:rPr>
          <w:noProof/>
        </w:rPr>
        <w:fldChar w:fldCharType="separate"/>
      </w:r>
      <w:r w:rsidR="00501500">
        <w:rPr>
          <w:noProof/>
        </w:rPr>
        <w:t>15</w:t>
      </w:r>
      <w:r w:rsidRPr="00171DDC">
        <w:rPr>
          <w:noProof/>
        </w:rPr>
        <w:fldChar w:fldCharType="end"/>
      </w:r>
    </w:p>
    <w:p w14:paraId="05A869A1" w14:textId="77777777" w:rsidR="00171DDC" w:rsidRPr="00171DDC" w:rsidRDefault="00171DDC">
      <w:pPr>
        <w:pStyle w:val="TOC2"/>
        <w:rPr>
          <w:rFonts w:eastAsiaTheme="minorEastAsia"/>
          <w:color w:val="auto"/>
          <w:sz w:val="24"/>
          <w:szCs w:val="24"/>
        </w:rPr>
      </w:pPr>
      <w:r w:rsidRPr="00171DDC">
        <w:rPr>
          <w:rFonts w:ascii="Arial" w:hAnsi="Arial" w:cs="Times New Roman"/>
        </w:rPr>
        <w:t>6.2</w:t>
      </w:r>
      <w:r w:rsidRPr="00171DDC">
        <w:rPr>
          <w:rFonts w:eastAsiaTheme="minorEastAsia"/>
          <w:color w:val="auto"/>
          <w:sz w:val="24"/>
          <w:szCs w:val="24"/>
        </w:rPr>
        <w:tab/>
      </w:r>
      <w:r w:rsidRPr="00171DDC">
        <w:t>Modelling</w:t>
      </w:r>
      <w:r w:rsidRPr="00171DDC">
        <w:tab/>
      </w:r>
      <w:r w:rsidRPr="00171DDC">
        <w:fldChar w:fldCharType="begin"/>
      </w:r>
      <w:r w:rsidRPr="00171DDC">
        <w:instrText xml:space="preserve"> PAGEREF _Toc453169874 \h </w:instrText>
      </w:r>
      <w:r w:rsidRPr="00171DDC">
        <w:fldChar w:fldCharType="separate"/>
      </w:r>
      <w:r w:rsidR="00501500">
        <w:t>16</w:t>
      </w:r>
      <w:r w:rsidRPr="00171DDC">
        <w:fldChar w:fldCharType="end"/>
      </w:r>
    </w:p>
    <w:p w14:paraId="28E8FC43"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6.2.1</w:t>
      </w:r>
      <w:r w:rsidRPr="00171DDC">
        <w:rPr>
          <w:rFonts w:eastAsiaTheme="minorEastAsia"/>
          <w:noProof/>
          <w:sz w:val="24"/>
          <w:szCs w:val="24"/>
        </w:rPr>
        <w:tab/>
      </w:r>
      <w:r w:rsidRPr="00171DDC">
        <w:rPr>
          <w:noProof/>
        </w:rPr>
        <w:t>Observer</w:t>
      </w:r>
      <w:r w:rsidRPr="00171DDC">
        <w:rPr>
          <w:noProof/>
        </w:rPr>
        <w:tab/>
      </w:r>
      <w:r w:rsidRPr="00171DDC">
        <w:rPr>
          <w:noProof/>
        </w:rPr>
        <w:fldChar w:fldCharType="begin"/>
      </w:r>
      <w:r w:rsidRPr="00171DDC">
        <w:rPr>
          <w:noProof/>
        </w:rPr>
        <w:instrText xml:space="preserve"> PAGEREF _Toc453169875 \h </w:instrText>
      </w:r>
      <w:r w:rsidRPr="00171DDC">
        <w:rPr>
          <w:noProof/>
        </w:rPr>
      </w:r>
      <w:r w:rsidRPr="00171DDC">
        <w:rPr>
          <w:noProof/>
        </w:rPr>
        <w:fldChar w:fldCharType="separate"/>
      </w:r>
      <w:r w:rsidR="00501500">
        <w:rPr>
          <w:noProof/>
        </w:rPr>
        <w:t>17</w:t>
      </w:r>
      <w:r w:rsidRPr="00171DDC">
        <w:rPr>
          <w:noProof/>
        </w:rPr>
        <w:fldChar w:fldCharType="end"/>
      </w:r>
    </w:p>
    <w:p w14:paraId="0D2267B7"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6.2.2</w:t>
      </w:r>
      <w:r w:rsidRPr="00171DDC">
        <w:rPr>
          <w:rFonts w:eastAsiaTheme="minorEastAsia"/>
          <w:noProof/>
          <w:sz w:val="24"/>
          <w:szCs w:val="24"/>
        </w:rPr>
        <w:tab/>
      </w:r>
      <w:r w:rsidRPr="00171DDC">
        <w:rPr>
          <w:noProof/>
        </w:rPr>
        <w:t>Aids to Navigation</w:t>
      </w:r>
      <w:r w:rsidRPr="00171DDC">
        <w:rPr>
          <w:noProof/>
        </w:rPr>
        <w:tab/>
      </w:r>
      <w:r w:rsidRPr="00171DDC">
        <w:rPr>
          <w:noProof/>
        </w:rPr>
        <w:fldChar w:fldCharType="begin"/>
      </w:r>
      <w:r w:rsidRPr="00171DDC">
        <w:rPr>
          <w:noProof/>
        </w:rPr>
        <w:instrText xml:space="preserve"> PAGEREF _Toc453169876 \h </w:instrText>
      </w:r>
      <w:r w:rsidRPr="00171DDC">
        <w:rPr>
          <w:noProof/>
        </w:rPr>
      </w:r>
      <w:r w:rsidRPr="00171DDC">
        <w:rPr>
          <w:noProof/>
        </w:rPr>
        <w:fldChar w:fldCharType="separate"/>
      </w:r>
      <w:r w:rsidR="00501500">
        <w:rPr>
          <w:noProof/>
        </w:rPr>
        <w:t>18</w:t>
      </w:r>
      <w:r w:rsidRPr="00171DDC">
        <w:rPr>
          <w:noProof/>
        </w:rPr>
        <w:fldChar w:fldCharType="end"/>
      </w:r>
    </w:p>
    <w:p w14:paraId="7BF194FE"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6.2.3</w:t>
      </w:r>
      <w:r w:rsidRPr="00171DDC">
        <w:rPr>
          <w:rFonts w:eastAsiaTheme="minorEastAsia"/>
          <w:noProof/>
          <w:sz w:val="24"/>
          <w:szCs w:val="24"/>
        </w:rPr>
        <w:tab/>
      </w:r>
      <w:r w:rsidRPr="00171DDC">
        <w:rPr>
          <w:noProof/>
        </w:rPr>
        <w:t>Environment</w:t>
      </w:r>
      <w:r w:rsidRPr="00171DDC">
        <w:rPr>
          <w:noProof/>
        </w:rPr>
        <w:tab/>
      </w:r>
      <w:r w:rsidRPr="00171DDC">
        <w:rPr>
          <w:noProof/>
        </w:rPr>
        <w:fldChar w:fldCharType="begin"/>
      </w:r>
      <w:r w:rsidRPr="00171DDC">
        <w:rPr>
          <w:noProof/>
        </w:rPr>
        <w:instrText xml:space="preserve"> PAGEREF _Toc453169877 \h </w:instrText>
      </w:r>
      <w:r w:rsidRPr="00171DDC">
        <w:rPr>
          <w:noProof/>
        </w:rPr>
      </w:r>
      <w:r w:rsidRPr="00171DDC">
        <w:rPr>
          <w:noProof/>
        </w:rPr>
        <w:fldChar w:fldCharType="separate"/>
      </w:r>
      <w:r w:rsidR="00501500">
        <w:rPr>
          <w:noProof/>
        </w:rPr>
        <w:t>20</w:t>
      </w:r>
      <w:r w:rsidRPr="00171DDC">
        <w:rPr>
          <w:noProof/>
        </w:rPr>
        <w:fldChar w:fldCharType="end"/>
      </w:r>
    </w:p>
    <w:p w14:paraId="7DEDD958"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6.2.4</w:t>
      </w:r>
      <w:r w:rsidRPr="00171DDC">
        <w:rPr>
          <w:rFonts w:eastAsiaTheme="minorEastAsia"/>
          <w:noProof/>
          <w:sz w:val="24"/>
          <w:szCs w:val="24"/>
        </w:rPr>
        <w:tab/>
      </w:r>
      <w:r w:rsidRPr="00171DDC">
        <w:rPr>
          <w:noProof/>
        </w:rPr>
        <w:t>Real-Time Considerations</w:t>
      </w:r>
      <w:r w:rsidRPr="00171DDC">
        <w:rPr>
          <w:noProof/>
        </w:rPr>
        <w:tab/>
      </w:r>
      <w:r w:rsidRPr="00171DDC">
        <w:rPr>
          <w:noProof/>
        </w:rPr>
        <w:fldChar w:fldCharType="begin"/>
      </w:r>
      <w:r w:rsidRPr="00171DDC">
        <w:rPr>
          <w:noProof/>
        </w:rPr>
        <w:instrText xml:space="preserve"> PAGEREF _Toc453169878 \h </w:instrText>
      </w:r>
      <w:r w:rsidRPr="00171DDC">
        <w:rPr>
          <w:noProof/>
        </w:rPr>
      </w:r>
      <w:r w:rsidRPr="00171DDC">
        <w:rPr>
          <w:noProof/>
        </w:rPr>
        <w:fldChar w:fldCharType="separate"/>
      </w:r>
      <w:r w:rsidR="00501500">
        <w:rPr>
          <w:noProof/>
        </w:rPr>
        <w:t>22</w:t>
      </w:r>
      <w:r w:rsidRPr="00171DDC">
        <w:rPr>
          <w:noProof/>
        </w:rPr>
        <w:fldChar w:fldCharType="end"/>
      </w:r>
    </w:p>
    <w:p w14:paraId="28B7F596"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6.2.5</w:t>
      </w:r>
      <w:r w:rsidRPr="00171DDC">
        <w:rPr>
          <w:rFonts w:eastAsiaTheme="minorEastAsia"/>
          <w:noProof/>
          <w:sz w:val="24"/>
          <w:szCs w:val="24"/>
        </w:rPr>
        <w:tab/>
      </w:r>
      <w:r w:rsidRPr="00171DDC">
        <w:rPr>
          <w:noProof/>
        </w:rPr>
        <w:t>Compensation for Presentation System Limitations</w:t>
      </w:r>
      <w:r w:rsidRPr="00171DDC">
        <w:rPr>
          <w:noProof/>
        </w:rPr>
        <w:tab/>
      </w:r>
      <w:r w:rsidRPr="00171DDC">
        <w:rPr>
          <w:noProof/>
        </w:rPr>
        <w:fldChar w:fldCharType="begin"/>
      </w:r>
      <w:r w:rsidRPr="00171DDC">
        <w:rPr>
          <w:noProof/>
        </w:rPr>
        <w:instrText xml:space="preserve"> PAGEREF _Toc453169879 \h </w:instrText>
      </w:r>
      <w:r w:rsidRPr="00171DDC">
        <w:rPr>
          <w:noProof/>
        </w:rPr>
      </w:r>
      <w:r w:rsidRPr="00171DDC">
        <w:rPr>
          <w:noProof/>
        </w:rPr>
        <w:fldChar w:fldCharType="separate"/>
      </w:r>
      <w:r w:rsidR="00501500">
        <w:rPr>
          <w:noProof/>
        </w:rPr>
        <w:t>22</w:t>
      </w:r>
      <w:r w:rsidRPr="00171DDC">
        <w:rPr>
          <w:noProof/>
        </w:rPr>
        <w:fldChar w:fldCharType="end"/>
      </w:r>
    </w:p>
    <w:p w14:paraId="345555A2"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6.2.6</w:t>
      </w:r>
      <w:r w:rsidRPr="00171DDC">
        <w:rPr>
          <w:rFonts w:eastAsiaTheme="minorEastAsia"/>
          <w:noProof/>
          <w:sz w:val="24"/>
          <w:szCs w:val="24"/>
        </w:rPr>
        <w:tab/>
      </w:r>
      <w:r w:rsidRPr="00171DDC">
        <w:rPr>
          <w:noProof/>
        </w:rPr>
        <w:t>Image generating systems</w:t>
      </w:r>
      <w:r w:rsidRPr="00171DDC">
        <w:rPr>
          <w:noProof/>
        </w:rPr>
        <w:tab/>
      </w:r>
      <w:r w:rsidRPr="00171DDC">
        <w:rPr>
          <w:noProof/>
        </w:rPr>
        <w:fldChar w:fldCharType="begin"/>
      </w:r>
      <w:r w:rsidRPr="00171DDC">
        <w:rPr>
          <w:noProof/>
        </w:rPr>
        <w:instrText xml:space="preserve"> PAGEREF _Toc453169880 \h </w:instrText>
      </w:r>
      <w:r w:rsidRPr="00171DDC">
        <w:rPr>
          <w:noProof/>
        </w:rPr>
      </w:r>
      <w:r w:rsidRPr="00171DDC">
        <w:rPr>
          <w:noProof/>
        </w:rPr>
        <w:fldChar w:fldCharType="separate"/>
      </w:r>
      <w:r w:rsidR="00501500">
        <w:rPr>
          <w:noProof/>
        </w:rPr>
        <w:t>22</w:t>
      </w:r>
      <w:r w:rsidRPr="00171DDC">
        <w:rPr>
          <w:noProof/>
        </w:rPr>
        <w:fldChar w:fldCharType="end"/>
      </w:r>
    </w:p>
    <w:p w14:paraId="48C2EF09" w14:textId="77777777" w:rsidR="00171DDC" w:rsidRPr="00171DDC" w:rsidRDefault="00171DDC">
      <w:pPr>
        <w:pStyle w:val="TOC1"/>
        <w:rPr>
          <w:rFonts w:eastAsiaTheme="minorEastAsia"/>
          <w:b w:val="0"/>
          <w:color w:val="auto"/>
          <w:sz w:val="24"/>
          <w:szCs w:val="24"/>
        </w:rPr>
      </w:pPr>
      <w:r w:rsidRPr="00171DDC">
        <w:rPr>
          <w:rFonts w:ascii="Arial" w:hAnsi="Arial" w:cs="Times New Roman"/>
        </w:rPr>
        <w:t>7</w:t>
      </w:r>
      <w:r w:rsidRPr="00171DDC">
        <w:rPr>
          <w:rFonts w:eastAsiaTheme="minorEastAsia"/>
          <w:b w:val="0"/>
          <w:color w:val="auto"/>
          <w:sz w:val="24"/>
          <w:szCs w:val="24"/>
        </w:rPr>
        <w:tab/>
      </w:r>
      <w:r w:rsidRPr="00171DDC">
        <w:t>SIMULATION OF RADARS</w:t>
      </w:r>
      <w:r w:rsidRPr="00171DDC">
        <w:tab/>
      </w:r>
      <w:r w:rsidRPr="00171DDC">
        <w:fldChar w:fldCharType="begin"/>
      </w:r>
      <w:r w:rsidRPr="00171DDC">
        <w:instrText xml:space="preserve"> PAGEREF _Toc453169881 \h </w:instrText>
      </w:r>
      <w:r w:rsidRPr="00171DDC">
        <w:fldChar w:fldCharType="separate"/>
      </w:r>
      <w:r w:rsidR="00501500">
        <w:t>23</w:t>
      </w:r>
      <w:r w:rsidRPr="00171DDC">
        <w:fldChar w:fldCharType="end"/>
      </w:r>
    </w:p>
    <w:p w14:paraId="7958F52C" w14:textId="77777777" w:rsidR="00171DDC" w:rsidRPr="00171DDC" w:rsidRDefault="00171DDC">
      <w:pPr>
        <w:pStyle w:val="TOC2"/>
        <w:rPr>
          <w:rFonts w:eastAsiaTheme="minorEastAsia"/>
          <w:color w:val="auto"/>
          <w:sz w:val="24"/>
          <w:szCs w:val="24"/>
        </w:rPr>
      </w:pPr>
      <w:r w:rsidRPr="00171DDC">
        <w:rPr>
          <w:rFonts w:ascii="Arial" w:hAnsi="Arial" w:cs="Times New Roman"/>
        </w:rPr>
        <w:t>7.1</w:t>
      </w:r>
      <w:r w:rsidRPr="00171DDC">
        <w:rPr>
          <w:rFonts w:eastAsiaTheme="minorEastAsia"/>
          <w:color w:val="auto"/>
          <w:sz w:val="24"/>
          <w:szCs w:val="24"/>
        </w:rPr>
        <w:tab/>
      </w:r>
      <w:r w:rsidRPr="00171DDC">
        <w:t>Radar Displays</w:t>
      </w:r>
      <w:r w:rsidRPr="00171DDC">
        <w:tab/>
      </w:r>
      <w:r w:rsidRPr="00171DDC">
        <w:fldChar w:fldCharType="begin"/>
      </w:r>
      <w:r w:rsidRPr="00171DDC">
        <w:instrText xml:space="preserve"> PAGEREF _Toc453169882 \h </w:instrText>
      </w:r>
      <w:r w:rsidRPr="00171DDC">
        <w:fldChar w:fldCharType="separate"/>
      </w:r>
      <w:r w:rsidR="00501500">
        <w:t>24</w:t>
      </w:r>
      <w:r w:rsidRPr="00171DDC">
        <w:fldChar w:fldCharType="end"/>
      </w:r>
    </w:p>
    <w:p w14:paraId="64C28F12"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7.1.1</w:t>
      </w:r>
      <w:r w:rsidRPr="00171DDC">
        <w:rPr>
          <w:rFonts w:eastAsiaTheme="minorEastAsia"/>
          <w:noProof/>
          <w:sz w:val="24"/>
          <w:szCs w:val="24"/>
        </w:rPr>
        <w:tab/>
      </w:r>
      <w:r w:rsidRPr="00171DDC">
        <w:rPr>
          <w:noProof/>
        </w:rPr>
        <w:t>Stimulated radar display</w:t>
      </w:r>
      <w:r w:rsidRPr="00171DDC">
        <w:rPr>
          <w:noProof/>
        </w:rPr>
        <w:tab/>
      </w:r>
      <w:r w:rsidRPr="00171DDC">
        <w:rPr>
          <w:noProof/>
        </w:rPr>
        <w:fldChar w:fldCharType="begin"/>
      </w:r>
      <w:r w:rsidRPr="00171DDC">
        <w:rPr>
          <w:noProof/>
        </w:rPr>
        <w:instrText xml:space="preserve"> PAGEREF _Toc453169883 \h </w:instrText>
      </w:r>
      <w:r w:rsidRPr="00171DDC">
        <w:rPr>
          <w:noProof/>
        </w:rPr>
      </w:r>
      <w:r w:rsidRPr="00171DDC">
        <w:rPr>
          <w:noProof/>
        </w:rPr>
        <w:fldChar w:fldCharType="separate"/>
      </w:r>
      <w:r w:rsidR="00501500">
        <w:rPr>
          <w:noProof/>
        </w:rPr>
        <w:t>24</w:t>
      </w:r>
      <w:r w:rsidRPr="00171DDC">
        <w:rPr>
          <w:noProof/>
        </w:rPr>
        <w:fldChar w:fldCharType="end"/>
      </w:r>
    </w:p>
    <w:p w14:paraId="16F78992" w14:textId="77777777" w:rsidR="00171DDC" w:rsidRPr="00171DDC" w:rsidRDefault="00171DDC">
      <w:pPr>
        <w:pStyle w:val="TOC2"/>
        <w:rPr>
          <w:rFonts w:eastAsiaTheme="minorEastAsia"/>
          <w:color w:val="auto"/>
          <w:sz w:val="24"/>
          <w:szCs w:val="24"/>
        </w:rPr>
      </w:pPr>
      <w:r w:rsidRPr="00171DDC">
        <w:rPr>
          <w:rFonts w:ascii="Arial" w:hAnsi="Arial" w:cs="Times New Roman"/>
        </w:rPr>
        <w:t>7.2</w:t>
      </w:r>
      <w:r w:rsidRPr="00171DDC">
        <w:rPr>
          <w:rFonts w:eastAsiaTheme="minorEastAsia"/>
          <w:color w:val="auto"/>
          <w:sz w:val="24"/>
          <w:szCs w:val="24"/>
        </w:rPr>
        <w:tab/>
      </w:r>
      <w:r w:rsidRPr="00171DDC">
        <w:t>Modelling of Radar Transceivers</w:t>
      </w:r>
      <w:r w:rsidRPr="00171DDC">
        <w:tab/>
      </w:r>
      <w:r w:rsidRPr="00171DDC">
        <w:fldChar w:fldCharType="begin"/>
      </w:r>
      <w:r w:rsidRPr="00171DDC">
        <w:instrText xml:space="preserve"> PAGEREF _Toc453169884 \h </w:instrText>
      </w:r>
      <w:r w:rsidRPr="00171DDC">
        <w:fldChar w:fldCharType="separate"/>
      </w:r>
      <w:r w:rsidR="00501500">
        <w:t>24</w:t>
      </w:r>
      <w:r w:rsidRPr="00171DDC">
        <w:fldChar w:fldCharType="end"/>
      </w:r>
    </w:p>
    <w:p w14:paraId="31656C53"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7.2.1</w:t>
      </w:r>
      <w:r w:rsidRPr="00171DDC">
        <w:rPr>
          <w:rFonts w:eastAsiaTheme="minorEastAsia"/>
          <w:noProof/>
          <w:sz w:val="24"/>
          <w:szCs w:val="24"/>
        </w:rPr>
        <w:tab/>
      </w:r>
      <w:r w:rsidRPr="00171DDC">
        <w:rPr>
          <w:noProof/>
        </w:rPr>
        <w:t>Radar Display Interface</w:t>
      </w:r>
      <w:r w:rsidRPr="00171DDC">
        <w:rPr>
          <w:noProof/>
        </w:rPr>
        <w:tab/>
      </w:r>
      <w:r w:rsidRPr="00171DDC">
        <w:rPr>
          <w:noProof/>
        </w:rPr>
        <w:fldChar w:fldCharType="begin"/>
      </w:r>
      <w:r w:rsidRPr="00171DDC">
        <w:rPr>
          <w:noProof/>
        </w:rPr>
        <w:instrText xml:space="preserve"> PAGEREF _Toc453169885 \h </w:instrText>
      </w:r>
      <w:r w:rsidRPr="00171DDC">
        <w:rPr>
          <w:noProof/>
        </w:rPr>
      </w:r>
      <w:r w:rsidRPr="00171DDC">
        <w:rPr>
          <w:noProof/>
        </w:rPr>
        <w:fldChar w:fldCharType="separate"/>
      </w:r>
      <w:r w:rsidR="00501500">
        <w:rPr>
          <w:noProof/>
        </w:rPr>
        <w:t>25</w:t>
      </w:r>
      <w:r w:rsidRPr="00171DDC">
        <w:rPr>
          <w:noProof/>
        </w:rPr>
        <w:fldChar w:fldCharType="end"/>
      </w:r>
    </w:p>
    <w:p w14:paraId="1AF96E2B"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7.2.2</w:t>
      </w:r>
      <w:r w:rsidRPr="00171DDC">
        <w:rPr>
          <w:rFonts w:eastAsiaTheme="minorEastAsia"/>
          <w:noProof/>
          <w:sz w:val="24"/>
          <w:szCs w:val="24"/>
        </w:rPr>
        <w:tab/>
      </w:r>
      <w:r w:rsidRPr="00171DDC">
        <w:rPr>
          <w:noProof/>
        </w:rPr>
        <w:t>Terrain modelling</w:t>
      </w:r>
      <w:r w:rsidRPr="00171DDC">
        <w:rPr>
          <w:noProof/>
        </w:rPr>
        <w:tab/>
      </w:r>
      <w:r w:rsidRPr="00171DDC">
        <w:rPr>
          <w:noProof/>
        </w:rPr>
        <w:fldChar w:fldCharType="begin"/>
      </w:r>
      <w:r w:rsidRPr="00171DDC">
        <w:rPr>
          <w:noProof/>
        </w:rPr>
        <w:instrText xml:space="preserve"> PAGEREF _Toc453169886 \h </w:instrText>
      </w:r>
      <w:r w:rsidRPr="00171DDC">
        <w:rPr>
          <w:noProof/>
        </w:rPr>
      </w:r>
      <w:r w:rsidRPr="00171DDC">
        <w:rPr>
          <w:noProof/>
        </w:rPr>
        <w:fldChar w:fldCharType="separate"/>
      </w:r>
      <w:r w:rsidR="00501500">
        <w:rPr>
          <w:noProof/>
        </w:rPr>
        <w:t>25</w:t>
      </w:r>
      <w:r w:rsidRPr="00171DDC">
        <w:rPr>
          <w:noProof/>
        </w:rPr>
        <w:fldChar w:fldCharType="end"/>
      </w:r>
    </w:p>
    <w:p w14:paraId="6E041C12"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7.2.3</w:t>
      </w:r>
      <w:r w:rsidRPr="00171DDC">
        <w:rPr>
          <w:rFonts w:eastAsiaTheme="minorEastAsia"/>
          <w:noProof/>
          <w:sz w:val="24"/>
          <w:szCs w:val="24"/>
        </w:rPr>
        <w:tab/>
      </w:r>
      <w:r w:rsidRPr="00171DDC">
        <w:rPr>
          <w:noProof/>
        </w:rPr>
        <w:t>Ships</w:t>
      </w:r>
      <w:r w:rsidRPr="00171DDC">
        <w:rPr>
          <w:noProof/>
        </w:rPr>
        <w:tab/>
      </w:r>
      <w:r w:rsidRPr="00171DDC">
        <w:rPr>
          <w:noProof/>
        </w:rPr>
        <w:fldChar w:fldCharType="begin"/>
      </w:r>
      <w:r w:rsidRPr="00171DDC">
        <w:rPr>
          <w:noProof/>
        </w:rPr>
        <w:instrText xml:space="preserve"> PAGEREF _Toc453169887 \h </w:instrText>
      </w:r>
      <w:r w:rsidRPr="00171DDC">
        <w:rPr>
          <w:noProof/>
        </w:rPr>
      </w:r>
      <w:r w:rsidRPr="00171DDC">
        <w:rPr>
          <w:noProof/>
        </w:rPr>
        <w:fldChar w:fldCharType="separate"/>
      </w:r>
      <w:r w:rsidR="00501500">
        <w:rPr>
          <w:noProof/>
        </w:rPr>
        <w:t>26</w:t>
      </w:r>
      <w:r w:rsidRPr="00171DDC">
        <w:rPr>
          <w:noProof/>
        </w:rPr>
        <w:fldChar w:fldCharType="end"/>
      </w:r>
    </w:p>
    <w:p w14:paraId="2EB5BE13"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7.2.4</w:t>
      </w:r>
      <w:r w:rsidRPr="00171DDC">
        <w:rPr>
          <w:rFonts w:eastAsiaTheme="minorEastAsia"/>
          <w:noProof/>
          <w:sz w:val="24"/>
          <w:szCs w:val="24"/>
        </w:rPr>
        <w:tab/>
      </w:r>
      <w:r w:rsidRPr="00171DDC">
        <w:rPr>
          <w:noProof/>
        </w:rPr>
        <w:t>AtoN</w:t>
      </w:r>
      <w:r w:rsidRPr="00171DDC">
        <w:rPr>
          <w:noProof/>
        </w:rPr>
        <w:tab/>
      </w:r>
      <w:r w:rsidRPr="00171DDC">
        <w:rPr>
          <w:noProof/>
        </w:rPr>
        <w:fldChar w:fldCharType="begin"/>
      </w:r>
      <w:r w:rsidRPr="00171DDC">
        <w:rPr>
          <w:noProof/>
        </w:rPr>
        <w:instrText xml:space="preserve"> PAGEREF _Toc453169888 \h </w:instrText>
      </w:r>
      <w:r w:rsidRPr="00171DDC">
        <w:rPr>
          <w:noProof/>
        </w:rPr>
      </w:r>
      <w:r w:rsidRPr="00171DDC">
        <w:rPr>
          <w:noProof/>
        </w:rPr>
        <w:fldChar w:fldCharType="separate"/>
      </w:r>
      <w:r w:rsidR="00501500">
        <w:rPr>
          <w:noProof/>
        </w:rPr>
        <w:t>26</w:t>
      </w:r>
      <w:r w:rsidRPr="00171DDC">
        <w:rPr>
          <w:noProof/>
        </w:rPr>
        <w:fldChar w:fldCharType="end"/>
      </w:r>
    </w:p>
    <w:p w14:paraId="0D49A929"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7.2.5</w:t>
      </w:r>
      <w:r w:rsidRPr="00171DDC">
        <w:rPr>
          <w:rFonts w:eastAsiaTheme="minorEastAsia"/>
          <w:noProof/>
          <w:sz w:val="24"/>
          <w:szCs w:val="24"/>
        </w:rPr>
        <w:tab/>
      </w:r>
      <w:r w:rsidRPr="00171DDC">
        <w:rPr>
          <w:noProof/>
        </w:rPr>
        <w:t>Racons</w:t>
      </w:r>
      <w:r w:rsidRPr="00171DDC">
        <w:rPr>
          <w:noProof/>
        </w:rPr>
        <w:tab/>
      </w:r>
      <w:r w:rsidRPr="00171DDC">
        <w:rPr>
          <w:noProof/>
        </w:rPr>
        <w:fldChar w:fldCharType="begin"/>
      </w:r>
      <w:r w:rsidRPr="00171DDC">
        <w:rPr>
          <w:noProof/>
        </w:rPr>
        <w:instrText xml:space="preserve"> PAGEREF _Toc453169889 \h </w:instrText>
      </w:r>
      <w:r w:rsidRPr="00171DDC">
        <w:rPr>
          <w:noProof/>
        </w:rPr>
      </w:r>
      <w:r w:rsidRPr="00171DDC">
        <w:rPr>
          <w:noProof/>
        </w:rPr>
        <w:fldChar w:fldCharType="separate"/>
      </w:r>
      <w:r w:rsidR="00501500">
        <w:rPr>
          <w:noProof/>
        </w:rPr>
        <w:t>26</w:t>
      </w:r>
      <w:r w:rsidRPr="00171DDC">
        <w:rPr>
          <w:noProof/>
        </w:rPr>
        <w:fldChar w:fldCharType="end"/>
      </w:r>
    </w:p>
    <w:p w14:paraId="5DEB3D98"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7.2.6</w:t>
      </w:r>
      <w:r w:rsidRPr="00171DDC">
        <w:rPr>
          <w:rFonts w:eastAsiaTheme="minorEastAsia"/>
          <w:noProof/>
          <w:sz w:val="24"/>
          <w:szCs w:val="24"/>
        </w:rPr>
        <w:tab/>
      </w:r>
      <w:r w:rsidRPr="00171DDC">
        <w:rPr>
          <w:noProof/>
        </w:rPr>
        <w:t>Wind farms</w:t>
      </w:r>
      <w:r w:rsidRPr="00171DDC">
        <w:rPr>
          <w:noProof/>
        </w:rPr>
        <w:tab/>
      </w:r>
      <w:r w:rsidRPr="00171DDC">
        <w:rPr>
          <w:noProof/>
        </w:rPr>
        <w:fldChar w:fldCharType="begin"/>
      </w:r>
      <w:r w:rsidRPr="00171DDC">
        <w:rPr>
          <w:noProof/>
        </w:rPr>
        <w:instrText xml:space="preserve"> PAGEREF _Toc453169890 \h </w:instrText>
      </w:r>
      <w:r w:rsidRPr="00171DDC">
        <w:rPr>
          <w:noProof/>
        </w:rPr>
      </w:r>
      <w:r w:rsidRPr="00171DDC">
        <w:rPr>
          <w:noProof/>
        </w:rPr>
        <w:fldChar w:fldCharType="separate"/>
      </w:r>
      <w:r w:rsidR="00501500">
        <w:rPr>
          <w:noProof/>
        </w:rPr>
        <w:t>26</w:t>
      </w:r>
      <w:r w:rsidRPr="00171DDC">
        <w:rPr>
          <w:noProof/>
        </w:rPr>
        <w:fldChar w:fldCharType="end"/>
      </w:r>
    </w:p>
    <w:p w14:paraId="24A6D6CC" w14:textId="77777777" w:rsidR="00171DDC" w:rsidRPr="00171DDC" w:rsidRDefault="00171DDC">
      <w:pPr>
        <w:pStyle w:val="TOC1"/>
        <w:rPr>
          <w:rFonts w:eastAsiaTheme="minorEastAsia"/>
          <w:b w:val="0"/>
          <w:color w:val="auto"/>
          <w:sz w:val="24"/>
          <w:szCs w:val="24"/>
        </w:rPr>
      </w:pPr>
      <w:r w:rsidRPr="00171DDC">
        <w:rPr>
          <w:rFonts w:ascii="Arial" w:hAnsi="Arial" w:cs="Times New Roman"/>
        </w:rPr>
        <w:t>8</w:t>
      </w:r>
      <w:r w:rsidRPr="00171DDC">
        <w:rPr>
          <w:rFonts w:eastAsiaTheme="minorEastAsia"/>
          <w:b w:val="0"/>
          <w:color w:val="auto"/>
          <w:sz w:val="24"/>
          <w:szCs w:val="24"/>
        </w:rPr>
        <w:tab/>
      </w:r>
      <w:r w:rsidRPr="00171DDC">
        <w:t>SIMULATION OF SOUND</w:t>
      </w:r>
      <w:r w:rsidRPr="00171DDC">
        <w:tab/>
      </w:r>
      <w:r w:rsidRPr="00171DDC">
        <w:fldChar w:fldCharType="begin"/>
      </w:r>
      <w:r w:rsidRPr="00171DDC">
        <w:instrText xml:space="preserve"> PAGEREF _Toc453169891 \h </w:instrText>
      </w:r>
      <w:r w:rsidRPr="00171DDC">
        <w:fldChar w:fldCharType="separate"/>
      </w:r>
      <w:r w:rsidR="00501500">
        <w:t>27</w:t>
      </w:r>
      <w:r w:rsidRPr="00171DDC">
        <w:fldChar w:fldCharType="end"/>
      </w:r>
    </w:p>
    <w:p w14:paraId="2F8B1D23" w14:textId="77777777" w:rsidR="00171DDC" w:rsidRPr="00171DDC" w:rsidRDefault="00171DDC">
      <w:pPr>
        <w:pStyle w:val="TOC2"/>
        <w:rPr>
          <w:rFonts w:eastAsiaTheme="minorEastAsia"/>
          <w:color w:val="auto"/>
          <w:sz w:val="24"/>
          <w:szCs w:val="24"/>
        </w:rPr>
      </w:pPr>
      <w:r w:rsidRPr="00171DDC">
        <w:rPr>
          <w:rFonts w:ascii="Arial" w:hAnsi="Arial" w:cs="Times New Roman"/>
        </w:rPr>
        <w:t>8.1</w:t>
      </w:r>
      <w:r w:rsidRPr="00171DDC">
        <w:rPr>
          <w:rFonts w:eastAsiaTheme="minorEastAsia"/>
          <w:color w:val="auto"/>
          <w:sz w:val="24"/>
          <w:szCs w:val="24"/>
        </w:rPr>
        <w:tab/>
      </w:r>
      <w:r w:rsidRPr="00171DDC">
        <w:t>Presentation</w:t>
      </w:r>
      <w:r w:rsidRPr="00171DDC">
        <w:tab/>
      </w:r>
      <w:r w:rsidRPr="00171DDC">
        <w:fldChar w:fldCharType="begin"/>
      </w:r>
      <w:r w:rsidRPr="00171DDC">
        <w:instrText xml:space="preserve"> PAGEREF _Toc453169892 \h </w:instrText>
      </w:r>
      <w:r w:rsidRPr="00171DDC">
        <w:fldChar w:fldCharType="separate"/>
      </w:r>
      <w:r w:rsidR="00501500">
        <w:t>27</w:t>
      </w:r>
      <w:r w:rsidRPr="00171DDC">
        <w:fldChar w:fldCharType="end"/>
      </w:r>
    </w:p>
    <w:p w14:paraId="06E99711"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8.1.1</w:t>
      </w:r>
      <w:r w:rsidRPr="00171DDC">
        <w:rPr>
          <w:rFonts w:eastAsiaTheme="minorEastAsia"/>
          <w:noProof/>
          <w:sz w:val="24"/>
          <w:szCs w:val="24"/>
        </w:rPr>
        <w:tab/>
      </w:r>
      <w:r w:rsidRPr="00171DDC">
        <w:rPr>
          <w:noProof/>
        </w:rPr>
        <w:t>Speaker systems</w:t>
      </w:r>
      <w:r w:rsidRPr="00171DDC">
        <w:rPr>
          <w:noProof/>
        </w:rPr>
        <w:tab/>
      </w:r>
      <w:r w:rsidRPr="00171DDC">
        <w:rPr>
          <w:noProof/>
        </w:rPr>
        <w:fldChar w:fldCharType="begin"/>
      </w:r>
      <w:r w:rsidRPr="00171DDC">
        <w:rPr>
          <w:noProof/>
        </w:rPr>
        <w:instrText xml:space="preserve"> PAGEREF _Toc453169893 \h </w:instrText>
      </w:r>
      <w:r w:rsidRPr="00171DDC">
        <w:rPr>
          <w:noProof/>
        </w:rPr>
      </w:r>
      <w:r w:rsidRPr="00171DDC">
        <w:rPr>
          <w:noProof/>
        </w:rPr>
        <w:fldChar w:fldCharType="separate"/>
      </w:r>
      <w:r w:rsidR="00501500">
        <w:rPr>
          <w:noProof/>
        </w:rPr>
        <w:t>27</w:t>
      </w:r>
      <w:r w:rsidRPr="00171DDC">
        <w:rPr>
          <w:noProof/>
        </w:rPr>
        <w:fldChar w:fldCharType="end"/>
      </w:r>
    </w:p>
    <w:p w14:paraId="4A55285D"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8.1.2</w:t>
      </w:r>
      <w:r w:rsidRPr="00171DDC">
        <w:rPr>
          <w:rFonts w:eastAsiaTheme="minorEastAsia"/>
          <w:noProof/>
          <w:sz w:val="24"/>
          <w:szCs w:val="24"/>
        </w:rPr>
        <w:tab/>
      </w:r>
      <w:r w:rsidRPr="00171DDC">
        <w:rPr>
          <w:noProof/>
        </w:rPr>
        <w:t>Sound Reception Systems</w:t>
      </w:r>
      <w:r w:rsidRPr="00171DDC">
        <w:rPr>
          <w:noProof/>
        </w:rPr>
        <w:tab/>
      </w:r>
      <w:r w:rsidRPr="00171DDC">
        <w:rPr>
          <w:noProof/>
        </w:rPr>
        <w:fldChar w:fldCharType="begin"/>
      </w:r>
      <w:r w:rsidRPr="00171DDC">
        <w:rPr>
          <w:noProof/>
        </w:rPr>
        <w:instrText xml:space="preserve"> PAGEREF _Toc453169894 \h </w:instrText>
      </w:r>
      <w:r w:rsidRPr="00171DDC">
        <w:rPr>
          <w:noProof/>
        </w:rPr>
      </w:r>
      <w:r w:rsidRPr="00171DDC">
        <w:rPr>
          <w:noProof/>
        </w:rPr>
        <w:fldChar w:fldCharType="separate"/>
      </w:r>
      <w:r w:rsidR="00501500">
        <w:rPr>
          <w:noProof/>
        </w:rPr>
        <w:t>27</w:t>
      </w:r>
      <w:r w:rsidRPr="00171DDC">
        <w:rPr>
          <w:noProof/>
        </w:rPr>
        <w:fldChar w:fldCharType="end"/>
      </w:r>
    </w:p>
    <w:p w14:paraId="3FFA52AC" w14:textId="77777777" w:rsidR="00171DDC" w:rsidRPr="00171DDC" w:rsidRDefault="00171DDC">
      <w:pPr>
        <w:pStyle w:val="TOC2"/>
        <w:rPr>
          <w:rFonts w:eastAsiaTheme="minorEastAsia"/>
          <w:color w:val="auto"/>
          <w:sz w:val="24"/>
          <w:szCs w:val="24"/>
        </w:rPr>
      </w:pPr>
      <w:r w:rsidRPr="00171DDC">
        <w:rPr>
          <w:rFonts w:ascii="Arial" w:hAnsi="Arial" w:cs="Times New Roman"/>
        </w:rPr>
        <w:t>8.2</w:t>
      </w:r>
      <w:r w:rsidRPr="00171DDC">
        <w:rPr>
          <w:rFonts w:eastAsiaTheme="minorEastAsia"/>
          <w:color w:val="auto"/>
          <w:sz w:val="24"/>
          <w:szCs w:val="24"/>
        </w:rPr>
        <w:tab/>
      </w:r>
      <w:r w:rsidRPr="00171DDC">
        <w:t>Modelling</w:t>
      </w:r>
      <w:r w:rsidRPr="00171DDC">
        <w:tab/>
      </w:r>
      <w:r w:rsidRPr="00171DDC">
        <w:fldChar w:fldCharType="begin"/>
      </w:r>
      <w:r w:rsidRPr="00171DDC">
        <w:instrText xml:space="preserve"> PAGEREF _Toc453169895 \h </w:instrText>
      </w:r>
      <w:r w:rsidRPr="00171DDC">
        <w:fldChar w:fldCharType="separate"/>
      </w:r>
      <w:r w:rsidR="00501500">
        <w:t>27</w:t>
      </w:r>
      <w:r w:rsidRPr="00171DDC">
        <w:fldChar w:fldCharType="end"/>
      </w:r>
    </w:p>
    <w:p w14:paraId="014276FE" w14:textId="77777777" w:rsidR="00171DDC" w:rsidRPr="00171DDC" w:rsidRDefault="00171DDC">
      <w:pPr>
        <w:pStyle w:val="TOC1"/>
        <w:rPr>
          <w:rFonts w:eastAsiaTheme="minorEastAsia"/>
          <w:b w:val="0"/>
          <w:color w:val="auto"/>
          <w:sz w:val="24"/>
          <w:szCs w:val="24"/>
        </w:rPr>
      </w:pPr>
      <w:r w:rsidRPr="00171DDC">
        <w:rPr>
          <w:rFonts w:ascii="Arial" w:hAnsi="Arial" w:cs="Times New Roman"/>
        </w:rPr>
        <w:t>9</w:t>
      </w:r>
      <w:r w:rsidRPr="00171DDC">
        <w:rPr>
          <w:rFonts w:eastAsiaTheme="minorEastAsia"/>
          <w:b w:val="0"/>
          <w:color w:val="auto"/>
          <w:sz w:val="24"/>
          <w:szCs w:val="24"/>
        </w:rPr>
        <w:tab/>
      </w:r>
      <w:r w:rsidRPr="00171DDC">
        <w:t>SIMULATION OF OTHER SHIPBORNE NAVIGATION SYSTEMS</w:t>
      </w:r>
      <w:r w:rsidRPr="00171DDC">
        <w:tab/>
      </w:r>
      <w:r w:rsidRPr="00171DDC">
        <w:fldChar w:fldCharType="begin"/>
      </w:r>
      <w:r w:rsidRPr="00171DDC">
        <w:instrText xml:space="preserve"> PAGEREF _Toc453169896 \h </w:instrText>
      </w:r>
      <w:r w:rsidRPr="00171DDC">
        <w:fldChar w:fldCharType="separate"/>
      </w:r>
      <w:r w:rsidR="00501500">
        <w:t>28</w:t>
      </w:r>
      <w:r w:rsidRPr="00171DDC">
        <w:fldChar w:fldCharType="end"/>
      </w:r>
    </w:p>
    <w:p w14:paraId="6DDB8DF7" w14:textId="77777777" w:rsidR="00171DDC" w:rsidRPr="00171DDC" w:rsidRDefault="00171DDC">
      <w:pPr>
        <w:pStyle w:val="TOC2"/>
        <w:rPr>
          <w:rFonts w:eastAsiaTheme="minorEastAsia"/>
          <w:color w:val="auto"/>
          <w:sz w:val="24"/>
          <w:szCs w:val="24"/>
        </w:rPr>
      </w:pPr>
      <w:r w:rsidRPr="00171DDC">
        <w:rPr>
          <w:rFonts w:ascii="Arial" w:hAnsi="Arial" w:cs="Times New Roman"/>
        </w:rPr>
        <w:t>9.1</w:t>
      </w:r>
      <w:r w:rsidRPr="00171DDC">
        <w:rPr>
          <w:rFonts w:eastAsiaTheme="minorEastAsia"/>
          <w:color w:val="auto"/>
          <w:sz w:val="24"/>
          <w:szCs w:val="24"/>
        </w:rPr>
        <w:tab/>
      </w:r>
      <w:r w:rsidRPr="00171DDC">
        <w:t>ECDIS</w:t>
      </w:r>
      <w:r w:rsidRPr="00171DDC">
        <w:tab/>
      </w:r>
      <w:r w:rsidRPr="00171DDC">
        <w:fldChar w:fldCharType="begin"/>
      </w:r>
      <w:r w:rsidRPr="00171DDC">
        <w:instrText xml:space="preserve"> PAGEREF _Toc453169897 \h </w:instrText>
      </w:r>
      <w:r w:rsidRPr="00171DDC">
        <w:fldChar w:fldCharType="separate"/>
      </w:r>
      <w:r w:rsidR="00501500">
        <w:t>28</w:t>
      </w:r>
      <w:r w:rsidRPr="00171DDC">
        <w:fldChar w:fldCharType="end"/>
      </w:r>
    </w:p>
    <w:p w14:paraId="1AE23691" w14:textId="77777777" w:rsidR="00171DDC" w:rsidRPr="00171DDC" w:rsidRDefault="00171DDC">
      <w:pPr>
        <w:pStyle w:val="TOC2"/>
        <w:rPr>
          <w:rFonts w:eastAsiaTheme="minorEastAsia"/>
          <w:color w:val="auto"/>
          <w:sz w:val="24"/>
          <w:szCs w:val="24"/>
        </w:rPr>
      </w:pPr>
      <w:r w:rsidRPr="00171DDC">
        <w:rPr>
          <w:rFonts w:ascii="Arial" w:hAnsi="Arial" w:cs="Times New Roman"/>
        </w:rPr>
        <w:t>9.2</w:t>
      </w:r>
      <w:r w:rsidRPr="00171DDC">
        <w:rPr>
          <w:rFonts w:eastAsiaTheme="minorEastAsia"/>
          <w:color w:val="auto"/>
          <w:sz w:val="24"/>
          <w:szCs w:val="24"/>
        </w:rPr>
        <w:tab/>
      </w:r>
      <w:r w:rsidRPr="00171DDC">
        <w:t>Portable Pilot Units</w:t>
      </w:r>
      <w:r w:rsidRPr="00171DDC">
        <w:tab/>
      </w:r>
      <w:r w:rsidRPr="00171DDC">
        <w:fldChar w:fldCharType="begin"/>
      </w:r>
      <w:r w:rsidRPr="00171DDC">
        <w:instrText xml:space="preserve"> PAGEREF _Toc453169898 \h </w:instrText>
      </w:r>
      <w:r w:rsidRPr="00171DDC">
        <w:fldChar w:fldCharType="separate"/>
      </w:r>
      <w:r w:rsidR="00501500">
        <w:t>28</w:t>
      </w:r>
      <w:r w:rsidRPr="00171DDC">
        <w:fldChar w:fldCharType="end"/>
      </w:r>
    </w:p>
    <w:p w14:paraId="73542506" w14:textId="77777777" w:rsidR="00171DDC" w:rsidRPr="00171DDC" w:rsidRDefault="00171DDC">
      <w:pPr>
        <w:pStyle w:val="TOC2"/>
        <w:rPr>
          <w:rFonts w:eastAsiaTheme="minorEastAsia"/>
          <w:color w:val="auto"/>
          <w:sz w:val="24"/>
          <w:szCs w:val="24"/>
        </w:rPr>
      </w:pPr>
      <w:r w:rsidRPr="00171DDC">
        <w:rPr>
          <w:rFonts w:ascii="Arial" w:hAnsi="Arial" w:cs="Times New Roman"/>
        </w:rPr>
        <w:lastRenderedPageBreak/>
        <w:t>9.3</w:t>
      </w:r>
      <w:r w:rsidRPr="00171DDC">
        <w:rPr>
          <w:rFonts w:eastAsiaTheme="minorEastAsia"/>
          <w:color w:val="auto"/>
          <w:sz w:val="24"/>
          <w:szCs w:val="24"/>
        </w:rPr>
        <w:tab/>
      </w:r>
      <w:r w:rsidRPr="00171DDC">
        <w:t>AIS as virtual AtoN</w:t>
      </w:r>
      <w:r w:rsidRPr="00171DDC">
        <w:tab/>
      </w:r>
      <w:r w:rsidRPr="00171DDC">
        <w:fldChar w:fldCharType="begin"/>
      </w:r>
      <w:r w:rsidRPr="00171DDC">
        <w:instrText xml:space="preserve"> PAGEREF _Toc453169899 \h </w:instrText>
      </w:r>
      <w:r w:rsidRPr="00171DDC">
        <w:fldChar w:fldCharType="separate"/>
      </w:r>
      <w:r w:rsidR="00501500">
        <w:t>29</w:t>
      </w:r>
      <w:r w:rsidRPr="00171DDC">
        <w:fldChar w:fldCharType="end"/>
      </w:r>
    </w:p>
    <w:p w14:paraId="7E1D5AE6" w14:textId="77777777" w:rsidR="00171DDC" w:rsidRPr="00171DDC" w:rsidRDefault="00171DDC">
      <w:pPr>
        <w:pStyle w:val="TOC2"/>
        <w:rPr>
          <w:rFonts w:eastAsiaTheme="minorEastAsia"/>
          <w:color w:val="auto"/>
          <w:sz w:val="24"/>
          <w:szCs w:val="24"/>
        </w:rPr>
      </w:pPr>
      <w:r w:rsidRPr="00171DDC">
        <w:rPr>
          <w:rFonts w:ascii="Arial" w:hAnsi="Arial" w:cs="Times New Roman"/>
        </w:rPr>
        <w:t>9.4</w:t>
      </w:r>
      <w:r w:rsidRPr="00171DDC">
        <w:rPr>
          <w:rFonts w:eastAsiaTheme="minorEastAsia"/>
          <w:color w:val="auto"/>
          <w:sz w:val="24"/>
          <w:szCs w:val="24"/>
        </w:rPr>
        <w:tab/>
      </w:r>
      <w:r w:rsidRPr="00171DDC">
        <w:t>e-Navigation services</w:t>
      </w:r>
      <w:r w:rsidRPr="00171DDC">
        <w:tab/>
      </w:r>
      <w:r w:rsidRPr="00171DDC">
        <w:fldChar w:fldCharType="begin"/>
      </w:r>
      <w:r w:rsidRPr="00171DDC">
        <w:instrText xml:space="preserve"> PAGEREF _Toc453169900 \h </w:instrText>
      </w:r>
      <w:r w:rsidRPr="00171DDC">
        <w:fldChar w:fldCharType="separate"/>
      </w:r>
      <w:r w:rsidR="00501500">
        <w:t>29</w:t>
      </w:r>
      <w:r w:rsidRPr="00171DDC">
        <w:fldChar w:fldCharType="end"/>
      </w:r>
    </w:p>
    <w:p w14:paraId="47353658" w14:textId="77777777" w:rsidR="00171DDC" w:rsidRPr="00171DDC" w:rsidRDefault="00171DDC">
      <w:pPr>
        <w:pStyle w:val="TOC1"/>
        <w:rPr>
          <w:rFonts w:eastAsiaTheme="minorEastAsia"/>
          <w:b w:val="0"/>
          <w:color w:val="auto"/>
          <w:sz w:val="24"/>
          <w:szCs w:val="24"/>
        </w:rPr>
      </w:pPr>
      <w:r w:rsidRPr="00171DDC">
        <w:rPr>
          <w:rFonts w:ascii="Arial" w:hAnsi="Arial" w:cs="Times New Roman"/>
        </w:rPr>
        <w:t>10</w:t>
      </w:r>
      <w:r w:rsidRPr="00171DDC">
        <w:rPr>
          <w:rFonts w:eastAsiaTheme="minorEastAsia"/>
          <w:b w:val="0"/>
          <w:color w:val="auto"/>
          <w:sz w:val="24"/>
          <w:szCs w:val="24"/>
        </w:rPr>
        <w:tab/>
      </w:r>
      <w:r w:rsidRPr="00171DDC">
        <w:t>ACRONYMS</w:t>
      </w:r>
      <w:r w:rsidRPr="00171DDC">
        <w:tab/>
      </w:r>
      <w:r w:rsidRPr="00171DDC">
        <w:fldChar w:fldCharType="begin"/>
      </w:r>
      <w:r w:rsidRPr="00171DDC">
        <w:instrText xml:space="preserve"> PAGEREF _Toc453169901 \h </w:instrText>
      </w:r>
      <w:r w:rsidRPr="00171DDC">
        <w:fldChar w:fldCharType="separate"/>
      </w:r>
      <w:r w:rsidR="00501500">
        <w:t>29</w:t>
      </w:r>
      <w:r w:rsidRPr="00171DDC">
        <w:fldChar w:fldCharType="end"/>
      </w:r>
    </w:p>
    <w:p w14:paraId="5F72B37F" w14:textId="77777777" w:rsidR="00171DDC" w:rsidRPr="00171DDC" w:rsidRDefault="00171DDC">
      <w:pPr>
        <w:pStyle w:val="TOC1"/>
        <w:rPr>
          <w:rFonts w:eastAsiaTheme="minorEastAsia"/>
          <w:b w:val="0"/>
          <w:color w:val="auto"/>
          <w:sz w:val="24"/>
          <w:szCs w:val="24"/>
        </w:rPr>
      </w:pPr>
      <w:r w:rsidRPr="00171DDC">
        <w:rPr>
          <w:rFonts w:ascii="Arial" w:hAnsi="Arial" w:cs="Times New Roman"/>
        </w:rPr>
        <w:t>11</w:t>
      </w:r>
      <w:r w:rsidRPr="00171DDC">
        <w:rPr>
          <w:rFonts w:eastAsiaTheme="minorEastAsia"/>
          <w:b w:val="0"/>
          <w:color w:val="auto"/>
          <w:sz w:val="24"/>
          <w:szCs w:val="24"/>
        </w:rPr>
        <w:tab/>
      </w:r>
      <w:r w:rsidRPr="00171DDC">
        <w:t>REFERENCES</w:t>
      </w:r>
      <w:r w:rsidRPr="00171DDC">
        <w:tab/>
      </w:r>
      <w:r w:rsidRPr="00171DDC">
        <w:fldChar w:fldCharType="begin"/>
      </w:r>
      <w:r w:rsidRPr="00171DDC">
        <w:instrText xml:space="preserve"> PAGEREF _Toc453169902 \h </w:instrText>
      </w:r>
      <w:r w:rsidRPr="00171DDC">
        <w:fldChar w:fldCharType="separate"/>
      </w:r>
      <w:r w:rsidR="00501500">
        <w:t>30</w:t>
      </w:r>
      <w:r w:rsidRPr="00171DDC">
        <w:fldChar w:fldCharType="end"/>
      </w:r>
    </w:p>
    <w:p w14:paraId="4E5CEDB2" w14:textId="77777777" w:rsidR="00171DDC" w:rsidRPr="00171DDC" w:rsidRDefault="00171DDC">
      <w:pPr>
        <w:pStyle w:val="TOC4"/>
        <w:rPr>
          <w:rFonts w:eastAsiaTheme="minorEastAsia"/>
          <w:b w:val="0"/>
          <w:noProof/>
          <w:color w:val="auto"/>
          <w:sz w:val="24"/>
          <w:szCs w:val="24"/>
        </w:rPr>
      </w:pPr>
      <w:r w:rsidRPr="00171DDC">
        <w:rPr>
          <w:noProof/>
          <w:u w:color="407EC9"/>
        </w:rPr>
        <w:t>ANNEX A</w:t>
      </w:r>
      <w:r w:rsidRPr="00171DDC">
        <w:rPr>
          <w:rFonts w:eastAsiaTheme="minorEastAsia"/>
          <w:b w:val="0"/>
          <w:noProof/>
          <w:color w:val="auto"/>
          <w:sz w:val="24"/>
          <w:szCs w:val="24"/>
        </w:rPr>
        <w:tab/>
      </w:r>
      <w:r w:rsidRPr="00171DDC">
        <w:rPr>
          <w:noProof/>
        </w:rPr>
        <w:t>List of Phenomena covered in relevant IALA Recommendations and Guidelines</w:t>
      </w:r>
      <w:r w:rsidRPr="00171DDC">
        <w:rPr>
          <w:noProof/>
        </w:rPr>
        <w:tab/>
      </w:r>
      <w:r w:rsidRPr="00171DDC">
        <w:rPr>
          <w:noProof/>
        </w:rPr>
        <w:fldChar w:fldCharType="begin"/>
      </w:r>
      <w:r w:rsidRPr="00171DDC">
        <w:rPr>
          <w:noProof/>
        </w:rPr>
        <w:instrText xml:space="preserve"> PAGEREF _Toc453169903 \h </w:instrText>
      </w:r>
      <w:r w:rsidRPr="00171DDC">
        <w:rPr>
          <w:noProof/>
        </w:rPr>
      </w:r>
      <w:r w:rsidRPr="00171DDC">
        <w:rPr>
          <w:noProof/>
        </w:rPr>
        <w:fldChar w:fldCharType="separate"/>
      </w:r>
      <w:r w:rsidR="00501500">
        <w:rPr>
          <w:noProof/>
        </w:rPr>
        <w:t>32</w:t>
      </w:r>
      <w:r w:rsidRPr="00171DDC">
        <w:rPr>
          <w:noProof/>
        </w:rPr>
        <w:fldChar w:fldCharType="end"/>
      </w:r>
    </w:p>
    <w:p w14:paraId="5E17A858" w14:textId="77777777" w:rsidR="00171DDC" w:rsidRPr="00171DDC" w:rsidRDefault="00171DDC">
      <w:pPr>
        <w:pStyle w:val="TOC4"/>
        <w:rPr>
          <w:rFonts w:eastAsiaTheme="minorEastAsia"/>
          <w:b w:val="0"/>
          <w:noProof/>
          <w:color w:val="auto"/>
          <w:sz w:val="24"/>
          <w:szCs w:val="24"/>
        </w:rPr>
      </w:pPr>
      <w:r w:rsidRPr="00171DDC">
        <w:rPr>
          <w:noProof/>
          <w:u w:color="407EC9"/>
        </w:rPr>
        <w:t>ANNEX B</w:t>
      </w:r>
      <w:r w:rsidRPr="00171DDC">
        <w:rPr>
          <w:rFonts w:eastAsiaTheme="minorEastAsia"/>
          <w:b w:val="0"/>
          <w:noProof/>
          <w:color w:val="auto"/>
          <w:sz w:val="24"/>
          <w:szCs w:val="24"/>
        </w:rPr>
        <w:tab/>
      </w:r>
      <w:r w:rsidRPr="00171DDC">
        <w:rPr>
          <w:noProof/>
        </w:rPr>
        <w:t>Terms and Definitions</w:t>
      </w:r>
      <w:r w:rsidRPr="00171DDC">
        <w:rPr>
          <w:noProof/>
        </w:rPr>
        <w:tab/>
      </w:r>
      <w:r w:rsidRPr="00171DDC">
        <w:rPr>
          <w:noProof/>
        </w:rPr>
        <w:fldChar w:fldCharType="begin"/>
      </w:r>
      <w:r w:rsidRPr="00171DDC">
        <w:rPr>
          <w:noProof/>
        </w:rPr>
        <w:instrText xml:space="preserve"> PAGEREF _Toc453169904 \h </w:instrText>
      </w:r>
      <w:r w:rsidRPr="00171DDC">
        <w:rPr>
          <w:noProof/>
        </w:rPr>
      </w:r>
      <w:r w:rsidRPr="00171DDC">
        <w:rPr>
          <w:noProof/>
        </w:rPr>
        <w:fldChar w:fldCharType="separate"/>
      </w:r>
      <w:r w:rsidR="00501500">
        <w:rPr>
          <w:noProof/>
        </w:rPr>
        <w:t>37</w:t>
      </w:r>
      <w:r w:rsidRPr="00171DDC">
        <w:rPr>
          <w:noProof/>
        </w:rPr>
        <w:fldChar w:fldCharType="end"/>
      </w:r>
    </w:p>
    <w:p w14:paraId="66194D0F" w14:textId="434B9B15"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2C675D8D" w14:textId="77777777" w:rsidR="00171DDC" w:rsidRPr="00171DDC" w:rsidRDefault="00923B4D">
      <w:pPr>
        <w:pStyle w:val="TableofFigures"/>
        <w:rPr>
          <w:rFonts w:eastAsiaTheme="minorEastAsia"/>
          <w:i w:val="0"/>
          <w:noProof/>
          <w:sz w:val="24"/>
          <w:szCs w:val="24"/>
        </w:rPr>
      </w:pPr>
      <w:r w:rsidRPr="00171DDC">
        <w:fldChar w:fldCharType="begin"/>
      </w:r>
      <w:r w:rsidRPr="00171DDC">
        <w:instrText xml:space="preserve"> TOC \t "Table caption" \c </w:instrText>
      </w:r>
      <w:r w:rsidRPr="00171DDC">
        <w:fldChar w:fldCharType="separate"/>
      </w:r>
      <w:r w:rsidR="00171DDC" w:rsidRPr="00171DDC">
        <w:rPr>
          <w:noProof/>
          <w:lang w:eastAsia="de-DE"/>
        </w:rPr>
        <w:t>Table 1</w:t>
      </w:r>
      <w:r w:rsidR="00171DDC" w:rsidRPr="00171DDC">
        <w:rPr>
          <w:rFonts w:eastAsiaTheme="minorEastAsia"/>
          <w:i w:val="0"/>
          <w:noProof/>
          <w:sz w:val="24"/>
          <w:szCs w:val="24"/>
        </w:rPr>
        <w:tab/>
      </w:r>
      <w:r w:rsidR="00171DDC" w:rsidRPr="00171DDC">
        <w:rPr>
          <w:noProof/>
        </w:rPr>
        <w:t>Classification of user needs</w:t>
      </w:r>
      <w:r w:rsidR="00171DDC" w:rsidRPr="00171DDC">
        <w:rPr>
          <w:noProof/>
        </w:rPr>
        <w:tab/>
      </w:r>
      <w:r w:rsidR="00171DDC" w:rsidRPr="00171DDC">
        <w:rPr>
          <w:noProof/>
        </w:rPr>
        <w:fldChar w:fldCharType="begin"/>
      </w:r>
      <w:r w:rsidR="00171DDC" w:rsidRPr="00171DDC">
        <w:rPr>
          <w:noProof/>
        </w:rPr>
        <w:instrText xml:space="preserve"> PAGEREF _Toc453169905 \h </w:instrText>
      </w:r>
      <w:r w:rsidR="00171DDC" w:rsidRPr="00171DDC">
        <w:rPr>
          <w:noProof/>
        </w:rPr>
      </w:r>
      <w:r w:rsidR="00171DDC" w:rsidRPr="00171DDC">
        <w:rPr>
          <w:noProof/>
        </w:rPr>
        <w:fldChar w:fldCharType="separate"/>
      </w:r>
      <w:r w:rsidR="00501500">
        <w:rPr>
          <w:noProof/>
        </w:rPr>
        <w:t>7</w:t>
      </w:r>
      <w:r w:rsidR="00171DDC" w:rsidRPr="00171DDC">
        <w:rPr>
          <w:noProof/>
        </w:rPr>
        <w:fldChar w:fldCharType="end"/>
      </w:r>
    </w:p>
    <w:p w14:paraId="147CA246" w14:textId="77777777" w:rsidR="00171DDC" w:rsidRPr="00171DDC" w:rsidRDefault="00171DDC">
      <w:pPr>
        <w:pStyle w:val="TableofFigures"/>
        <w:rPr>
          <w:rFonts w:eastAsiaTheme="minorEastAsia"/>
          <w:i w:val="0"/>
          <w:noProof/>
          <w:sz w:val="24"/>
          <w:szCs w:val="24"/>
        </w:rPr>
      </w:pPr>
      <w:r w:rsidRPr="00171DDC">
        <w:rPr>
          <w:noProof/>
        </w:rPr>
        <w:t>Table 2</w:t>
      </w:r>
      <w:r w:rsidRPr="00171DDC">
        <w:rPr>
          <w:rFonts w:eastAsiaTheme="minorEastAsia"/>
          <w:i w:val="0"/>
          <w:noProof/>
          <w:sz w:val="24"/>
          <w:szCs w:val="24"/>
        </w:rPr>
        <w:tab/>
      </w:r>
      <w:r w:rsidRPr="00171DDC">
        <w:rPr>
          <w:noProof/>
        </w:rPr>
        <w:t>Presentation media comparison</w:t>
      </w:r>
      <w:r w:rsidRPr="00171DDC">
        <w:rPr>
          <w:noProof/>
        </w:rPr>
        <w:tab/>
      </w:r>
      <w:r w:rsidRPr="00171DDC">
        <w:rPr>
          <w:noProof/>
        </w:rPr>
        <w:fldChar w:fldCharType="begin"/>
      </w:r>
      <w:r w:rsidRPr="00171DDC">
        <w:rPr>
          <w:noProof/>
        </w:rPr>
        <w:instrText xml:space="preserve"> PAGEREF _Toc453169906 \h </w:instrText>
      </w:r>
      <w:r w:rsidRPr="00171DDC">
        <w:rPr>
          <w:noProof/>
        </w:rPr>
      </w:r>
      <w:r w:rsidRPr="00171DDC">
        <w:rPr>
          <w:noProof/>
        </w:rPr>
        <w:fldChar w:fldCharType="separate"/>
      </w:r>
      <w:r w:rsidR="00501500">
        <w:rPr>
          <w:noProof/>
        </w:rPr>
        <w:t>9</w:t>
      </w:r>
      <w:r w:rsidRPr="00171DDC">
        <w:rPr>
          <w:noProof/>
        </w:rPr>
        <w:fldChar w:fldCharType="end"/>
      </w:r>
    </w:p>
    <w:p w14:paraId="0C6A05D0" w14:textId="77777777" w:rsidR="00171DDC" w:rsidRPr="00171DDC" w:rsidRDefault="00171DDC">
      <w:pPr>
        <w:pStyle w:val="TableofFigures"/>
        <w:rPr>
          <w:rFonts w:eastAsiaTheme="minorEastAsia"/>
          <w:i w:val="0"/>
          <w:noProof/>
          <w:sz w:val="24"/>
          <w:szCs w:val="24"/>
        </w:rPr>
      </w:pPr>
      <w:r w:rsidRPr="00171DDC">
        <w:rPr>
          <w:noProof/>
        </w:rPr>
        <w:t>Table 3</w:t>
      </w:r>
      <w:r w:rsidRPr="00171DDC">
        <w:rPr>
          <w:rFonts w:eastAsiaTheme="minorEastAsia"/>
          <w:i w:val="0"/>
          <w:noProof/>
          <w:sz w:val="24"/>
          <w:szCs w:val="24"/>
        </w:rPr>
        <w:tab/>
      </w:r>
      <w:r w:rsidRPr="00171DDC">
        <w:rPr>
          <w:noProof/>
        </w:rPr>
        <w:t>Simulation model</w:t>
      </w:r>
      <w:r w:rsidRPr="00171DDC">
        <w:rPr>
          <w:noProof/>
        </w:rPr>
        <w:tab/>
      </w:r>
      <w:r w:rsidRPr="00171DDC">
        <w:rPr>
          <w:noProof/>
        </w:rPr>
        <w:fldChar w:fldCharType="begin"/>
      </w:r>
      <w:r w:rsidRPr="00171DDC">
        <w:rPr>
          <w:noProof/>
        </w:rPr>
        <w:instrText xml:space="preserve"> PAGEREF _Toc453169907 \h </w:instrText>
      </w:r>
      <w:r w:rsidRPr="00171DDC">
        <w:rPr>
          <w:noProof/>
        </w:rPr>
      </w:r>
      <w:r w:rsidRPr="00171DDC">
        <w:rPr>
          <w:noProof/>
        </w:rPr>
        <w:fldChar w:fldCharType="separate"/>
      </w:r>
      <w:r w:rsidR="00501500">
        <w:rPr>
          <w:noProof/>
        </w:rPr>
        <w:t>9</w:t>
      </w:r>
      <w:r w:rsidRPr="00171DDC">
        <w:rPr>
          <w:noProof/>
        </w:rPr>
        <w:fldChar w:fldCharType="end"/>
      </w:r>
    </w:p>
    <w:p w14:paraId="5A6DC0BF" w14:textId="77777777" w:rsidR="00171DDC" w:rsidRPr="00171DDC" w:rsidRDefault="00171DDC">
      <w:pPr>
        <w:pStyle w:val="TableofFigures"/>
        <w:rPr>
          <w:rFonts w:eastAsiaTheme="minorEastAsia"/>
          <w:i w:val="0"/>
          <w:noProof/>
          <w:sz w:val="24"/>
          <w:szCs w:val="24"/>
        </w:rPr>
      </w:pPr>
      <w:r w:rsidRPr="00171DDC">
        <w:rPr>
          <w:noProof/>
        </w:rPr>
        <w:t>Table 4</w:t>
      </w:r>
      <w:r w:rsidRPr="00171DDC">
        <w:rPr>
          <w:rFonts w:eastAsiaTheme="minorEastAsia"/>
          <w:i w:val="0"/>
          <w:noProof/>
          <w:sz w:val="24"/>
          <w:szCs w:val="24"/>
        </w:rPr>
        <w:tab/>
      </w:r>
      <w:r w:rsidRPr="00171DDC">
        <w:rPr>
          <w:noProof/>
        </w:rPr>
        <w:t>Data Models</w:t>
      </w:r>
      <w:r w:rsidRPr="00171DDC">
        <w:rPr>
          <w:noProof/>
        </w:rPr>
        <w:tab/>
      </w:r>
      <w:r w:rsidRPr="00171DDC">
        <w:rPr>
          <w:noProof/>
        </w:rPr>
        <w:fldChar w:fldCharType="begin"/>
      </w:r>
      <w:r w:rsidRPr="00171DDC">
        <w:rPr>
          <w:noProof/>
        </w:rPr>
        <w:instrText xml:space="preserve"> PAGEREF _Toc453169908 \h </w:instrText>
      </w:r>
      <w:r w:rsidRPr="00171DDC">
        <w:rPr>
          <w:noProof/>
        </w:rPr>
      </w:r>
      <w:r w:rsidRPr="00171DDC">
        <w:rPr>
          <w:noProof/>
        </w:rPr>
        <w:fldChar w:fldCharType="separate"/>
      </w:r>
      <w:r w:rsidR="00501500">
        <w:rPr>
          <w:noProof/>
        </w:rPr>
        <w:t>10</w:t>
      </w:r>
      <w:r w:rsidRPr="00171DDC">
        <w:rPr>
          <w:noProof/>
        </w:rPr>
        <w:fldChar w:fldCharType="end"/>
      </w:r>
    </w:p>
    <w:p w14:paraId="3F884477" w14:textId="77777777" w:rsidR="00171DDC" w:rsidRPr="00171DDC" w:rsidRDefault="00171DDC">
      <w:pPr>
        <w:pStyle w:val="TableofFigures"/>
        <w:rPr>
          <w:rFonts w:eastAsiaTheme="minorEastAsia"/>
          <w:i w:val="0"/>
          <w:noProof/>
          <w:sz w:val="24"/>
          <w:szCs w:val="24"/>
        </w:rPr>
      </w:pPr>
      <w:r w:rsidRPr="00171DDC">
        <w:rPr>
          <w:noProof/>
        </w:rPr>
        <w:t>Table 5</w:t>
      </w:r>
      <w:r w:rsidRPr="00171DDC">
        <w:rPr>
          <w:rFonts w:eastAsiaTheme="minorEastAsia"/>
          <w:i w:val="0"/>
          <w:noProof/>
          <w:sz w:val="24"/>
          <w:szCs w:val="24"/>
        </w:rPr>
        <w:tab/>
      </w:r>
      <w:r w:rsidRPr="00171DDC">
        <w:rPr>
          <w:noProof/>
        </w:rPr>
        <w:t>Example specifications of existing projectors</w:t>
      </w:r>
      <w:r w:rsidRPr="00171DDC">
        <w:rPr>
          <w:noProof/>
        </w:rPr>
        <w:tab/>
      </w:r>
      <w:r w:rsidRPr="00171DDC">
        <w:rPr>
          <w:noProof/>
        </w:rPr>
        <w:fldChar w:fldCharType="begin"/>
      </w:r>
      <w:r w:rsidRPr="00171DDC">
        <w:rPr>
          <w:noProof/>
        </w:rPr>
        <w:instrText xml:space="preserve"> PAGEREF _Toc453169909 \h </w:instrText>
      </w:r>
      <w:r w:rsidRPr="00171DDC">
        <w:rPr>
          <w:noProof/>
        </w:rPr>
      </w:r>
      <w:r w:rsidRPr="00171DDC">
        <w:rPr>
          <w:noProof/>
        </w:rPr>
        <w:fldChar w:fldCharType="separate"/>
      </w:r>
      <w:r w:rsidR="00501500">
        <w:rPr>
          <w:noProof/>
        </w:rPr>
        <w:t>11</w:t>
      </w:r>
      <w:r w:rsidRPr="00171DDC">
        <w:rPr>
          <w:noProof/>
        </w:rPr>
        <w:fldChar w:fldCharType="end"/>
      </w:r>
    </w:p>
    <w:p w14:paraId="69B76457" w14:textId="77777777" w:rsidR="00171DDC" w:rsidRPr="00171DDC" w:rsidRDefault="00171DDC">
      <w:pPr>
        <w:pStyle w:val="TableofFigures"/>
        <w:rPr>
          <w:rFonts w:eastAsiaTheme="minorEastAsia"/>
          <w:i w:val="0"/>
          <w:noProof/>
          <w:sz w:val="24"/>
          <w:szCs w:val="24"/>
        </w:rPr>
      </w:pPr>
      <w:r w:rsidRPr="00171DDC">
        <w:rPr>
          <w:noProof/>
        </w:rPr>
        <w:t>Table 6</w:t>
      </w:r>
      <w:r w:rsidRPr="00171DDC">
        <w:rPr>
          <w:rFonts w:eastAsiaTheme="minorEastAsia"/>
          <w:i w:val="0"/>
          <w:noProof/>
          <w:sz w:val="24"/>
          <w:szCs w:val="24"/>
        </w:rPr>
        <w:tab/>
      </w:r>
      <w:r w:rsidRPr="00171DDC">
        <w:rPr>
          <w:noProof/>
        </w:rPr>
        <w:t>Example specifications of some existing monitors</w:t>
      </w:r>
      <w:r w:rsidRPr="00171DDC">
        <w:rPr>
          <w:noProof/>
        </w:rPr>
        <w:tab/>
      </w:r>
      <w:r w:rsidRPr="00171DDC">
        <w:rPr>
          <w:noProof/>
        </w:rPr>
        <w:fldChar w:fldCharType="begin"/>
      </w:r>
      <w:r w:rsidRPr="00171DDC">
        <w:rPr>
          <w:noProof/>
        </w:rPr>
        <w:instrText xml:space="preserve"> PAGEREF _Toc453169910 \h </w:instrText>
      </w:r>
      <w:r w:rsidRPr="00171DDC">
        <w:rPr>
          <w:noProof/>
        </w:rPr>
      </w:r>
      <w:r w:rsidRPr="00171DDC">
        <w:rPr>
          <w:noProof/>
        </w:rPr>
        <w:fldChar w:fldCharType="separate"/>
      </w:r>
      <w:r w:rsidR="00501500">
        <w:rPr>
          <w:noProof/>
        </w:rPr>
        <w:t>13</w:t>
      </w:r>
      <w:r w:rsidRPr="00171DDC">
        <w:rPr>
          <w:noProof/>
        </w:rPr>
        <w:fldChar w:fldCharType="end"/>
      </w:r>
    </w:p>
    <w:p w14:paraId="3B915903" w14:textId="77777777" w:rsidR="00171DDC" w:rsidRPr="00171DDC" w:rsidRDefault="00171DDC">
      <w:pPr>
        <w:pStyle w:val="TableofFigures"/>
        <w:rPr>
          <w:rFonts w:eastAsiaTheme="minorEastAsia"/>
          <w:i w:val="0"/>
          <w:noProof/>
          <w:sz w:val="24"/>
          <w:szCs w:val="24"/>
        </w:rPr>
      </w:pPr>
      <w:r w:rsidRPr="00171DDC">
        <w:rPr>
          <w:noProof/>
        </w:rPr>
        <w:t>Table 7</w:t>
      </w:r>
      <w:r w:rsidRPr="00171DDC">
        <w:rPr>
          <w:rFonts w:eastAsiaTheme="minorEastAsia"/>
          <w:i w:val="0"/>
          <w:noProof/>
          <w:sz w:val="24"/>
          <w:szCs w:val="24"/>
        </w:rPr>
        <w:tab/>
      </w:r>
      <w:r w:rsidRPr="00171DDC">
        <w:rPr>
          <w:noProof/>
        </w:rPr>
        <w:t>Example specifications of some existing LED display tiles</w:t>
      </w:r>
      <w:r w:rsidRPr="00171DDC">
        <w:rPr>
          <w:noProof/>
        </w:rPr>
        <w:tab/>
      </w:r>
      <w:r w:rsidRPr="00171DDC">
        <w:rPr>
          <w:noProof/>
        </w:rPr>
        <w:fldChar w:fldCharType="begin"/>
      </w:r>
      <w:r w:rsidRPr="00171DDC">
        <w:rPr>
          <w:noProof/>
        </w:rPr>
        <w:instrText xml:space="preserve"> PAGEREF _Toc453169911 \h </w:instrText>
      </w:r>
      <w:r w:rsidRPr="00171DDC">
        <w:rPr>
          <w:noProof/>
        </w:rPr>
      </w:r>
      <w:r w:rsidRPr="00171DDC">
        <w:rPr>
          <w:noProof/>
        </w:rPr>
        <w:fldChar w:fldCharType="separate"/>
      </w:r>
      <w:r w:rsidR="00501500">
        <w:rPr>
          <w:noProof/>
        </w:rPr>
        <w:t>14</w:t>
      </w:r>
      <w:r w:rsidRPr="00171DDC">
        <w:rPr>
          <w:noProof/>
        </w:rPr>
        <w:fldChar w:fldCharType="end"/>
      </w:r>
    </w:p>
    <w:p w14:paraId="5210A826" w14:textId="77777777" w:rsidR="00171DDC" w:rsidRPr="00171DDC" w:rsidRDefault="00171DDC">
      <w:pPr>
        <w:pStyle w:val="TableofFigures"/>
        <w:rPr>
          <w:rFonts w:eastAsiaTheme="minorEastAsia"/>
          <w:i w:val="0"/>
          <w:noProof/>
          <w:sz w:val="24"/>
          <w:szCs w:val="24"/>
        </w:rPr>
      </w:pPr>
      <w:r w:rsidRPr="00171DDC">
        <w:rPr>
          <w:noProof/>
        </w:rPr>
        <w:t>Table 8</w:t>
      </w:r>
      <w:r w:rsidRPr="00171DDC">
        <w:rPr>
          <w:rFonts w:eastAsiaTheme="minorEastAsia"/>
          <w:i w:val="0"/>
          <w:noProof/>
          <w:sz w:val="24"/>
          <w:szCs w:val="24"/>
        </w:rPr>
        <w:tab/>
      </w:r>
      <w:r w:rsidRPr="00171DDC">
        <w:rPr>
          <w:noProof/>
        </w:rPr>
        <w:t>Conceptual models relevant to simulation</w:t>
      </w:r>
      <w:r w:rsidRPr="00171DDC">
        <w:rPr>
          <w:noProof/>
        </w:rPr>
        <w:tab/>
      </w:r>
      <w:r w:rsidRPr="00171DDC">
        <w:rPr>
          <w:noProof/>
        </w:rPr>
        <w:fldChar w:fldCharType="begin"/>
      </w:r>
      <w:r w:rsidRPr="00171DDC">
        <w:rPr>
          <w:noProof/>
        </w:rPr>
        <w:instrText xml:space="preserve"> PAGEREF _Toc453169912 \h </w:instrText>
      </w:r>
      <w:r w:rsidRPr="00171DDC">
        <w:rPr>
          <w:noProof/>
        </w:rPr>
      </w:r>
      <w:r w:rsidRPr="00171DDC">
        <w:rPr>
          <w:noProof/>
        </w:rPr>
        <w:fldChar w:fldCharType="separate"/>
      </w:r>
      <w:r w:rsidR="00501500">
        <w:rPr>
          <w:noProof/>
        </w:rPr>
        <w:t>17</w:t>
      </w:r>
      <w:r w:rsidRPr="00171DDC">
        <w:rPr>
          <w:noProof/>
        </w:rPr>
        <w:fldChar w:fldCharType="end"/>
      </w:r>
    </w:p>
    <w:p w14:paraId="161A247E" w14:textId="2F2B50B9"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r w:rsidRPr="00171DDC">
        <w:t>List of Figures</w:t>
      </w:r>
    </w:p>
    <w:p w14:paraId="34408486" w14:textId="77777777" w:rsidR="00171DDC" w:rsidRPr="00171DDC" w:rsidRDefault="00923B4D">
      <w:pPr>
        <w:pStyle w:val="TableofFigures"/>
        <w:rPr>
          <w:rFonts w:eastAsiaTheme="minorEastAsia"/>
          <w:i w:val="0"/>
          <w:noProof/>
          <w:sz w:val="24"/>
          <w:szCs w:val="24"/>
        </w:rPr>
      </w:pPr>
      <w:r w:rsidRPr="00171DDC">
        <w:fldChar w:fldCharType="begin"/>
      </w:r>
      <w:r w:rsidRPr="00171DDC">
        <w:instrText xml:space="preserve"> TOC \t "Figure caption" \c </w:instrText>
      </w:r>
      <w:r w:rsidRPr="00171DDC">
        <w:fldChar w:fldCharType="separate"/>
      </w:r>
      <w:r w:rsidR="00171DDC" w:rsidRPr="00171DDC">
        <w:rPr>
          <w:noProof/>
        </w:rPr>
        <w:t>Figure 1</w:t>
      </w:r>
      <w:r w:rsidR="00171DDC" w:rsidRPr="00171DDC">
        <w:rPr>
          <w:rFonts w:eastAsiaTheme="minorEastAsia"/>
          <w:i w:val="0"/>
          <w:noProof/>
          <w:sz w:val="24"/>
          <w:szCs w:val="24"/>
        </w:rPr>
        <w:tab/>
      </w:r>
      <w:r w:rsidR="00171DDC" w:rsidRPr="00171DDC">
        <w:rPr>
          <w:noProof/>
        </w:rPr>
        <w:t>AtoN modelling and presentation</w:t>
      </w:r>
      <w:r w:rsidR="00171DDC" w:rsidRPr="00171DDC">
        <w:rPr>
          <w:noProof/>
        </w:rPr>
        <w:tab/>
      </w:r>
      <w:r w:rsidR="00171DDC" w:rsidRPr="00171DDC">
        <w:rPr>
          <w:noProof/>
        </w:rPr>
        <w:fldChar w:fldCharType="begin"/>
      </w:r>
      <w:r w:rsidR="00171DDC" w:rsidRPr="00171DDC">
        <w:rPr>
          <w:noProof/>
        </w:rPr>
        <w:instrText xml:space="preserve"> PAGEREF _Toc453169913 \h </w:instrText>
      </w:r>
      <w:r w:rsidR="00171DDC" w:rsidRPr="00171DDC">
        <w:rPr>
          <w:noProof/>
        </w:rPr>
      </w:r>
      <w:r w:rsidR="00171DDC" w:rsidRPr="00171DDC">
        <w:rPr>
          <w:noProof/>
        </w:rPr>
        <w:fldChar w:fldCharType="separate"/>
      </w:r>
      <w:r w:rsidR="00501500">
        <w:rPr>
          <w:noProof/>
        </w:rPr>
        <w:t>8</w:t>
      </w:r>
      <w:r w:rsidR="00171DDC" w:rsidRPr="00171DDC">
        <w:rPr>
          <w:noProof/>
        </w:rPr>
        <w:fldChar w:fldCharType="end"/>
      </w:r>
    </w:p>
    <w:p w14:paraId="2A28E07F" w14:textId="77777777" w:rsidR="00171DDC" w:rsidRPr="00171DDC" w:rsidRDefault="00171DDC">
      <w:pPr>
        <w:pStyle w:val="TableofFigures"/>
        <w:rPr>
          <w:rFonts w:eastAsiaTheme="minorEastAsia"/>
          <w:i w:val="0"/>
          <w:noProof/>
          <w:sz w:val="24"/>
          <w:szCs w:val="24"/>
        </w:rPr>
      </w:pPr>
      <w:r w:rsidRPr="00171DDC">
        <w:rPr>
          <w:noProof/>
        </w:rPr>
        <w:t>Figure 2</w:t>
      </w:r>
      <w:r w:rsidRPr="00171DDC">
        <w:rPr>
          <w:rFonts w:eastAsiaTheme="minorEastAsia"/>
          <w:i w:val="0"/>
          <w:noProof/>
          <w:sz w:val="24"/>
          <w:szCs w:val="24"/>
        </w:rPr>
        <w:tab/>
      </w:r>
      <w:r w:rsidRPr="00171DDC">
        <w:rPr>
          <w:noProof/>
        </w:rPr>
        <w:t>Warping and blending two visual channel images making it correct at the projection screen</w:t>
      </w:r>
      <w:r w:rsidRPr="00171DDC">
        <w:rPr>
          <w:noProof/>
        </w:rPr>
        <w:tab/>
      </w:r>
      <w:r w:rsidRPr="00171DDC">
        <w:rPr>
          <w:noProof/>
        </w:rPr>
        <w:fldChar w:fldCharType="begin"/>
      </w:r>
      <w:r w:rsidRPr="00171DDC">
        <w:rPr>
          <w:noProof/>
        </w:rPr>
        <w:instrText xml:space="preserve"> PAGEREF _Toc453169914 \h </w:instrText>
      </w:r>
      <w:r w:rsidRPr="00171DDC">
        <w:rPr>
          <w:noProof/>
        </w:rPr>
      </w:r>
      <w:r w:rsidRPr="00171DDC">
        <w:rPr>
          <w:noProof/>
        </w:rPr>
        <w:fldChar w:fldCharType="separate"/>
      </w:r>
      <w:r w:rsidR="00501500">
        <w:rPr>
          <w:noProof/>
        </w:rPr>
        <w:t>12</w:t>
      </w:r>
      <w:r w:rsidRPr="00171DDC">
        <w:rPr>
          <w:noProof/>
        </w:rPr>
        <w:fldChar w:fldCharType="end"/>
      </w:r>
    </w:p>
    <w:p w14:paraId="7D393D7A" w14:textId="77777777" w:rsidR="00171DDC" w:rsidRPr="00171DDC" w:rsidRDefault="00171DDC">
      <w:pPr>
        <w:pStyle w:val="TableofFigures"/>
        <w:rPr>
          <w:rFonts w:eastAsiaTheme="minorEastAsia"/>
          <w:i w:val="0"/>
          <w:noProof/>
          <w:sz w:val="24"/>
          <w:szCs w:val="24"/>
        </w:rPr>
      </w:pPr>
      <w:r w:rsidRPr="00171DDC">
        <w:rPr>
          <w:noProof/>
        </w:rPr>
        <w:t>Figure 3</w:t>
      </w:r>
      <w:r w:rsidRPr="00171DDC">
        <w:rPr>
          <w:rFonts w:eastAsiaTheme="minorEastAsia"/>
          <w:i w:val="0"/>
          <w:noProof/>
          <w:sz w:val="24"/>
          <w:szCs w:val="24"/>
        </w:rPr>
        <w:tab/>
      </w:r>
      <w:r w:rsidRPr="00171DDC">
        <w:rPr>
          <w:noProof/>
        </w:rPr>
        <w:t>Screen configurations</w:t>
      </w:r>
      <w:r w:rsidRPr="00171DDC">
        <w:rPr>
          <w:noProof/>
        </w:rPr>
        <w:tab/>
      </w:r>
      <w:r w:rsidRPr="00171DDC">
        <w:rPr>
          <w:noProof/>
        </w:rPr>
        <w:fldChar w:fldCharType="begin"/>
      </w:r>
      <w:r w:rsidRPr="00171DDC">
        <w:rPr>
          <w:noProof/>
        </w:rPr>
        <w:instrText xml:space="preserve"> PAGEREF _Toc453169915 \h </w:instrText>
      </w:r>
      <w:r w:rsidRPr="00171DDC">
        <w:rPr>
          <w:noProof/>
        </w:rPr>
      </w:r>
      <w:r w:rsidRPr="00171DDC">
        <w:rPr>
          <w:noProof/>
        </w:rPr>
        <w:fldChar w:fldCharType="separate"/>
      </w:r>
      <w:r w:rsidR="00501500">
        <w:rPr>
          <w:noProof/>
        </w:rPr>
        <w:t>13</w:t>
      </w:r>
      <w:r w:rsidRPr="00171DDC">
        <w:rPr>
          <w:noProof/>
        </w:rPr>
        <w:fldChar w:fldCharType="end"/>
      </w:r>
    </w:p>
    <w:p w14:paraId="17F86D41" w14:textId="77777777" w:rsidR="00171DDC" w:rsidRPr="00171DDC" w:rsidRDefault="00171DDC">
      <w:pPr>
        <w:pStyle w:val="TableofFigures"/>
        <w:rPr>
          <w:rFonts w:eastAsiaTheme="minorEastAsia"/>
          <w:i w:val="0"/>
          <w:noProof/>
          <w:sz w:val="24"/>
          <w:szCs w:val="24"/>
        </w:rPr>
      </w:pPr>
      <w:r w:rsidRPr="00171DDC">
        <w:rPr>
          <w:noProof/>
        </w:rPr>
        <w:t>Figure 4</w:t>
      </w:r>
      <w:r w:rsidRPr="00171DDC">
        <w:rPr>
          <w:rFonts w:eastAsiaTheme="minorEastAsia"/>
          <w:i w:val="0"/>
          <w:noProof/>
          <w:sz w:val="24"/>
          <w:szCs w:val="24"/>
        </w:rPr>
        <w:tab/>
      </w:r>
      <w:r w:rsidRPr="00171DDC">
        <w:rPr>
          <w:noProof/>
        </w:rPr>
        <w:t>Bezel correction for video walls</w:t>
      </w:r>
      <w:r w:rsidRPr="00171DDC">
        <w:rPr>
          <w:noProof/>
        </w:rPr>
        <w:tab/>
      </w:r>
      <w:r w:rsidRPr="00171DDC">
        <w:rPr>
          <w:noProof/>
        </w:rPr>
        <w:fldChar w:fldCharType="begin"/>
      </w:r>
      <w:r w:rsidRPr="00171DDC">
        <w:rPr>
          <w:noProof/>
        </w:rPr>
        <w:instrText xml:space="preserve"> PAGEREF _Toc453169916 \h </w:instrText>
      </w:r>
      <w:r w:rsidRPr="00171DDC">
        <w:rPr>
          <w:noProof/>
        </w:rPr>
      </w:r>
      <w:r w:rsidRPr="00171DDC">
        <w:rPr>
          <w:noProof/>
        </w:rPr>
        <w:fldChar w:fldCharType="separate"/>
      </w:r>
      <w:r w:rsidR="00501500">
        <w:rPr>
          <w:noProof/>
        </w:rPr>
        <w:t>14</w:t>
      </w:r>
      <w:r w:rsidRPr="00171DDC">
        <w:rPr>
          <w:noProof/>
        </w:rPr>
        <w:fldChar w:fldCharType="end"/>
      </w:r>
    </w:p>
    <w:p w14:paraId="30841AE0" w14:textId="77777777" w:rsidR="00171DDC" w:rsidRPr="00171DDC" w:rsidRDefault="00171DDC">
      <w:pPr>
        <w:pStyle w:val="TableofFigures"/>
        <w:rPr>
          <w:rFonts w:eastAsiaTheme="minorEastAsia"/>
          <w:i w:val="0"/>
          <w:noProof/>
          <w:sz w:val="24"/>
          <w:szCs w:val="24"/>
        </w:rPr>
      </w:pPr>
      <w:r w:rsidRPr="00171DDC">
        <w:rPr>
          <w:noProof/>
        </w:rPr>
        <w:t>Figure 5</w:t>
      </w:r>
      <w:r w:rsidRPr="00171DDC">
        <w:rPr>
          <w:rFonts w:eastAsiaTheme="minorEastAsia"/>
          <w:i w:val="0"/>
          <w:noProof/>
          <w:sz w:val="24"/>
          <w:szCs w:val="24"/>
        </w:rPr>
        <w:tab/>
      </w:r>
      <w:r w:rsidRPr="00171DDC">
        <w:rPr>
          <w:noProof/>
        </w:rPr>
        <w:t>Range of illuminance possible with different display techniques</w:t>
      </w:r>
      <w:r w:rsidRPr="00171DDC">
        <w:rPr>
          <w:noProof/>
        </w:rPr>
        <w:tab/>
      </w:r>
      <w:r w:rsidRPr="00171DDC">
        <w:rPr>
          <w:noProof/>
        </w:rPr>
        <w:fldChar w:fldCharType="begin"/>
      </w:r>
      <w:r w:rsidRPr="00171DDC">
        <w:rPr>
          <w:noProof/>
        </w:rPr>
        <w:instrText xml:space="preserve"> PAGEREF _Toc453169917 \h </w:instrText>
      </w:r>
      <w:r w:rsidRPr="00171DDC">
        <w:rPr>
          <w:noProof/>
        </w:rPr>
      </w:r>
      <w:r w:rsidRPr="00171DDC">
        <w:rPr>
          <w:noProof/>
        </w:rPr>
        <w:fldChar w:fldCharType="separate"/>
      </w:r>
      <w:r w:rsidR="00501500">
        <w:rPr>
          <w:noProof/>
        </w:rPr>
        <w:t>16</w:t>
      </w:r>
      <w:r w:rsidRPr="00171DDC">
        <w:rPr>
          <w:noProof/>
        </w:rPr>
        <w:fldChar w:fldCharType="end"/>
      </w:r>
    </w:p>
    <w:p w14:paraId="5707C90F" w14:textId="77777777" w:rsidR="00171DDC" w:rsidRPr="00171DDC" w:rsidRDefault="00171DDC">
      <w:pPr>
        <w:pStyle w:val="TableofFigures"/>
        <w:rPr>
          <w:rFonts w:eastAsiaTheme="minorEastAsia"/>
          <w:i w:val="0"/>
          <w:noProof/>
          <w:sz w:val="24"/>
          <w:szCs w:val="24"/>
        </w:rPr>
      </w:pPr>
      <w:r w:rsidRPr="00171DDC">
        <w:rPr>
          <w:noProof/>
        </w:rPr>
        <w:t>Figure 6</w:t>
      </w:r>
      <w:r w:rsidRPr="00171DDC">
        <w:rPr>
          <w:rFonts w:eastAsiaTheme="minorEastAsia"/>
          <w:i w:val="0"/>
          <w:noProof/>
          <w:sz w:val="24"/>
          <w:szCs w:val="24"/>
        </w:rPr>
        <w:tab/>
      </w:r>
      <w:r w:rsidRPr="00171DDC">
        <w:rPr>
          <w:noProof/>
        </w:rPr>
        <w:t>Diagram explaining Angular Subtense</w:t>
      </w:r>
      <w:r w:rsidRPr="00171DDC">
        <w:rPr>
          <w:noProof/>
        </w:rPr>
        <w:tab/>
      </w:r>
      <w:r w:rsidRPr="00171DDC">
        <w:rPr>
          <w:noProof/>
        </w:rPr>
        <w:fldChar w:fldCharType="begin"/>
      </w:r>
      <w:r w:rsidRPr="00171DDC">
        <w:rPr>
          <w:noProof/>
        </w:rPr>
        <w:instrText xml:space="preserve"> PAGEREF _Toc453169918 \h </w:instrText>
      </w:r>
      <w:r w:rsidRPr="00171DDC">
        <w:rPr>
          <w:noProof/>
        </w:rPr>
      </w:r>
      <w:r w:rsidRPr="00171DDC">
        <w:rPr>
          <w:noProof/>
        </w:rPr>
        <w:fldChar w:fldCharType="separate"/>
      </w:r>
      <w:r w:rsidR="00501500">
        <w:rPr>
          <w:noProof/>
        </w:rPr>
        <w:t>18</w:t>
      </w:r>
      <w:r w:rsidRPr="00171DDC">
        <w:rPr>
          <w:noProof/>
        </w:rPr>
        <w:fldChar w:fldCharType="end"/>
      </w:r>
    </w:p>
    <w:p w14:paraId="60B91B70" w14:textId="77777777" w:rsidR="00171DDC" w:rsidRPr="00171DDC" w:rsidRDefault="00171DDC">
      <w:pPr>
        <w:pStyle w:val="TableofFigures"/>
        <w:rPr>
          <w:rFonts w:eastAsiaTheme="minorEastAsia"/>
          <w:i w:val="0"/>
          <w:noProof/>
          <w:sz w:val="24"/>
          <w:szCs w:val="24"/>
        </w:rPr>
      </w:pPr>
      <w:r w:rsidRPr="00171DDC">
        <w:rPr>
          <w:noProof/>
        </w:rPr>
        <w:t>Figure 7</w:t>
      </w:r>
      <w:r w:rsidRPr="00171DDC">
        <w:rPr>
          <w:rFonts w:eastAsiaTheme="minorEastAsia"/>
          <w:i w:val="0"/>
          <w:noProof/>
          <w:sz w:val="24"/>
          <w:szCs w:val="24"/>
        </w:rPr>
        <w:tab/>
      </w:r>
      <w:r w:rsidRPr="00171DDC">
        <w:rPr>
          <w:noProof/>
        </w:rPr>
        <w:t>Detail picture without anti-aliasing (left) and with anti-aliasing (right)</w:t>
      </w:r>
      <w:r w:rsidRPr="00171DDC">
        <w:rPr>
          <w:noProof/>
        </w:rPr>
        <w:tab/>
      </w:r>
      <w:r w:rsidRPr="00171DDC">
        <w:rPr>
          <w:noProof/>
        </w:rPr>
        <w:fldChar w:fldCharType="begin"/>
      </w:r>
      <w:r w:rsidRPr="00171DDC">
        <w:rPr>
          <w:noProof/>
        </w:rPr>
        <w:instrText xml:space="preserve"> PAGEREF _Toc453169919 \h </w:instrText>
      </w:r>
      <w:r w:rsidRPr="00171DDC">
        <w:rPr>
          <w:noProof/>
        </w:rPr>
      </w:r>
      <w:r w:rsidRPr="00171DDC">
        <w:rPr>
          <w:noProof/>
        </w:rPr>
        <w:fldChar w:fldCharType="separate"/>
      </w:r>
      <w:r w:rsidR="00501500">
        <w:rPr>
          <w:noProof/>
        </w:rPr>
        <w:t>23</w:t>
      </w:r>
      <w:r w:rsidRPr="00171DDC">
        <w:rPr>
          <w:noProof/>
        </w:rPr>
        <w:fldChar w:fldCharType="end"/>
      </w:r>
    </w:p>
    <w:p w14:paraId="385E9378" w14:textId="77777777" w:rsidR="00171DDC" w:rsidRPr="00171DDC" w:rsidRDefault="00171DDC">
      <w:pPr>
        <w:pStyle w:val="TableofFigures"/>
        <w:rPr>
          <w:rFonts w:eastAsiaTheme="minorEastAsia"/>
          <w:i w:val="0"/>
          <w:noProof/>
          <w:sz w:val="24"/>
          <w:szCs w:val="24"/>
        </w:rPr>
      </w:pPr>
      <w:r w:rsidRPr="00171DDC">
        <w:rPr>
          <w:noProof/>
        </w:rPr>
        <w:t>Figure 8</w:t>
      </w:r>
      <w:r w:rsidRPr="00171DDC">
        <w:rPr>
          <w:rFonts w:eastAsiaTheme="minorEastAsia"/>
          <w:i w:val="0"/>
          <w:noProof/>
          <w:sz w:val="24"/>
          <w:szCs w:val="24"/>
        </w:rPr>
        <w:tab/>
      </w:r>
      <w:r w:rsidRPr="00171DDC">
        <w:rPr>
          <w:noProof/>
        </w:rPr>
        <w:t>Gamut available to a typical computer monitor or projector</w:t>
      </w:r>
      <w:r w:rsidRPr="00171DDC">
        <w:rPr>
          <w:noProof/>
        </w:rPr>
        <w:tab/>
      </w:r>
      <w:r w:rsidRPr="00171DDC">
        <w:rPr>
          <w:noProof/>
        </w:rPr>
        <w:fldChar w:fldCharType="begin"/>
      </w:r>
      <w:r w:rsidRPr="00171DDC">
        <w:rPr>
          <w:noProof/>
        </w:rPr>
        <w:instrText xml:space="preserve"> PAGEREF _Toc453169920 \h </w:instrText>
      </w:r>
      <w:r w:rsidRPr="00171DDC">
        <w:rPr>
          <w:noProof/>
        </w:rPr>
      </w:r>
      <w:r w:rsidRPr="00171DDC">
        <w:rPr>
          <w:noProof/>
        </w:rPr>
        <w:fldChar w:fldCharType="separate"/>
      </w:r>
      <w:r w:rsidR="00501500">
        <w:rPr>
          <w:noProof/>
        </w:rPr>
        <w:t>38</w:t>
      </w:r>
      <w:r w:rsidRPr="00171DDC">
        <w:rPr>
          <w:noProof/>
        </w:rPr>
        <w:fldChar w:fldCharType="end"/>
      </w:r>
    </w:p>
    <w:p w14:paraId="2EE0F9E2" w14:textId="195A23A2"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1" w:name="_Toc453169861"/>
      <w:r w:rsidRPr="00171DDC">
        <w:lastRenderedPageBreak/>
        <w:t>INTRODUCTION</w:t>
      </w:r>
      <w:bookmarkEnd w:id="1"/>
    </w:p>
    <w:p w14:paraId="7B8E9F9F" w14:textId="77777777" w:rsidR="004944C8" w:rsidRPr="00171DDC" w:rsidRDefault="004944C8" w:rsidP="004944C8">
      <w:pPr>
        <w:pStyle w:val="Heading1separatationline"/>
      </w:pPr>
    </w:p>
    <w:p w14:paraId="51CA1107" w14:textId="77777777" w:rsidR="00C3630A" w:rsidRPr="00171DDC" w:rsidRDefault="00C3630A" w:rsidP="00C3630A">
      <w:pPr>
        <w:pStyle w:val="BodyText"/>
      </w:pPr>
      <w:r w:rsidRPr="00171DDC">
        <w:t>IALA’s Guideline 1058 On the use of simulation as a tool for waterway design and AtoN planning is intended to be a high level, strategic document to assist Competent Authorities in understanding how simulation tools can assist in planning and implementing AtoN.  This Guideline should be seen to provide greater technical guidance, supplementing IALA Guideline 1058.</w:t>
      </w:r>
    </w:p>
    <w:p w14:paraId="4FFC22F7" w14:textId="77777777" w:rsidR="00C3630A" w:rsidRPr="00171DDC" w:rsidRDefault="00C3630A" w:rsidP="00C3630A">
      <w:pPr>
        <w:pStyle w:val="BodyText"/>
      </w:pPr>
      <w:r w:rsidRPr="00171DDC">
        <w:t>Users of this Guideline are expected to be AtoN designers,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77777777" w:rsidR="00C3630A" w:rsidRPr="00171DDC" w:rsidRDefault="00C3630A" w:rsidP="00C3630A">
      <w:pPr>
        <w:pStyle w:val="BodyText"/>
      </w:pPr>
      <w:r w:rsidRPr="00171DDC">
        <w:t>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AtoN.</w:t>
      </w:r>
    </w:p>
    <w:p w14:paraId="36632814" w14:textId="77777777" w:rsidR="00C3630A" w:rsidRPr="00171DDC" w:rsidRDefault="00C3630A" w:rsidP="00C3630A">
      <w:pPr>
        <w:pStyle w:val="BodyText"/>
      </w:pPr>
      <w:r w:rsidRPr="00171DDC">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2" w:name="_Toc326911849"/>
      <w:bookmarkStart w:id="3" w:name="_Toc229712440"/>
      <w:bookmarkStart w:id="4" w:name="_Toc453169862"/>
      <w:r w:rsidRPr="00171DDC">
        <w:t>SCOPE</w:t>
      </w:r>
      <w:bookmarkEnd w:id="2"/>
      <w:bookmarkEnd w:id="3"/>
      <w:bookmarkEnd w:id="4"/>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modelling and simulation of AtoN;</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171DDC" w:rsidRDefault="00C3630A" w:rsidP="00C3630A">
      <w:pPr>
        <w:pStyle w:val="Bullet1"/>
      </w:pPr>
      <w:r w:rsidRPr="00171DDC">
        <w:t>sound simulation;</w:t>
      </w:r>
    </w:p>
    <w:p w14:paraId="73E02605" w14:textId="77777777" w:rsidR="00C3630A" w:rsidRPr="00171DDC" w:rsidRDefault="00C3630A" w:rsidP="00C3630A">
      <w:pPr>
        <w:pStyle w:val="Bullet1"/>
      </w:pPr>
      <w:bookmarkStart w:id="5" w:name="_Toc326911850"/>
      <w:r w:rsidRPr="00171DDC">
        <w:t>simulation of Ship Navigation systems.</w:t>
      </w:r>
      <w:bookmarkEnd w:id="5"/>
    </w:p>
    <w:p w14:paraId="791F8D91" w14:textId="076401FF" w:rsidR="00C3630A" w:rsidRPr="00171DDC" w:rsidRDefault="00C3630A" w:rsidP="00474951">
      <w:pPr>
        <w:pStyle w:val="Heading1"/>
      </w:pPr>
      <w:r w:rsidRPr="00171DDC">
        <w:br w:type="page"/>
      </w:r>
      <w:bookmarkStart w:id="6" w:name="_Toc326911851"/>
      <w:bookmarkStart w:id="7" w:name="_Toc229712441"/>
      <w:bookmarkStart w:id="8" w:name="_Toc453169863"/>
      <w:r w:rsidR="00E24F6A" w:rsidRPr="00171DDC">
        <w:lastRenderedPageBreak/>
        <w:t>DEFINITIONS</w:t>
      </w:r>
      <w:bookmarkEnd w:id="6"/>
      <w:bookmarkEnd w:id="7"/>
      <w:bookmarkEnd w:id="8"/>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9"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9"/>
      <w:r w:rsidR="00E24F6A" w:rsidRPr="00171DDC">
        <w:t>;</w:t>
      </w:r>
    </w:p>
    <w:p w14:paraId="6E45C16B" w14:textId="7C97021D" w:rsidR="00E24F6A" w:rsidRPr="00171DDC" w:rsidRDefault="00C3630A" w:rsidP="00C3630A">
      <w:pPr>
        <w:pStyle w:val="Bullet1"/>
      </w:pPr>
      <w:bookmarkStart w:id="10"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10"/>
    </w:p>
    <w:p w14:paraId="4FCBB1D7" w14:textId="77777777" w:rsidR="00C3630A" w:rsidRPr="00171DDC" w:rsidRDefault="00C3630A" w:rsidP="00C3630A">
      <w:pPr>
        <w:pStyle w:val="Bullet1"/>
      </w:pPr>
      <w:bookmarkStart w:id="11"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11"/>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12"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12"/>
    </w:p>
    <w:p w14:paraId="5CB7445A" w14:textId="4D6BD29E" w:rsidR="00C3630A" w:rsidRPr="00171DDC" w:rsidRDefault="00C3630A" w:rsidP="00C3630A">
      <w:pPr>
        <w:pStyle w:val="Bullet1"/>
      </w:pPr>
      <w:bookmarkStart w:id="13"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13"/>
      <w:r w:rsidR="00E24F6A" w:rsidRPr="00171DDC">
        <w:t>;</w:t>
      </w:r>
    </w:p>
    <w:p w14:paraId="7683F268" w14:textId="1A84845D" w:rsidR="00E24F6A" w:rsidRPr="00171DDC" w:rsidRDefault="00C3630A" w:rsidP="00C3630A">
      <w:pPr>
        <w:pStyle w:val="Bullet1"/>
      </w:pPr>
      <w:bookmarkStart w:id="14"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15" w:name="_Toc326911858"/>
      <w:bookmarkEnd w:id="14"/>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15"/>
    </w:p>
    <w:p w14:paraId="5FD70ABF" w14:textId="77777777" w:rsidR="00C3630A" w:rsidRPr="00171DDC" w:rsidRDefault="00C3630A" w:rsidP="00C3630A">
      <w:pPr>
        <w:pStyle w:val="Bullet1"/>
      </w:pPr>
      <w:bookmarkStart w:id="16" w:name="_Toc326911859"/>
      <w:r w:rsidRPr="00171DDC">
        <w:rPr>
          <w:b/>
        </w:rPr>
        <w:t>Presentation</w:t>
      </w:r>
      <w:r w:rsidRPr="00171DDC">
        <w:t xml:space="preserve"> is the continuous state of the simulation model presented to the system user with realistic and relevant stimuli as used in real world operations.</w:t>
      </w:r>
      <w:bookmarkEnd w:id="16"/>
    </w:p>
    <w:p w14:paraId="57C419E0" w14:textId="4F315D14" w:rsidR="00C3630A" w:rsidRPr="00171DDC" w:rsidRDefault="00C3630A" w:rsidP="00474951">
      <w:pPr>
        <w:pStyle w:val="Heading1"/>
      </w:pPr>
      <w:r w:rsidRPr="00171DDC">
        <w:br w:type="page"/>
      </w:r>
      <w:bookmarkStart w:id="17" w:name="_Toc326911860"/>
      <w:bookmarkStart w:id="18" w:name="_Ref214820570"/>
      <w:bookmarkStart w:id="19" w:name="_Toc229712442"/>
      <w:bookmarkStart w:id="20" w:name="_Toc453169864"/>
      <w:r w:rsidR="00B90D28" w:rsidRPr="00171DDC">
        <w:lastRenderedPageBreak/>
        <w:t>USER NEEDS AND REQUIREMENTS</w:t>
      </w:r>
      <w:bookmarkEnd w:id="17"/>
      <w:bookmarkEnd w:id="18"/>
      <w:bookmarkEnd w:id="19"/>
      <w:bookmarkEnd w:id="20"/>
    </w:p>
    <w:p w14:paraId="19219413" w14:textId="77777777" w:rsidR="00C3630A" w:rsidRPr="00171DDC" w:rsidRDefault="00C3630A" w:rsidP="00C3630A">
      <w:pPr>
        <w:pStyle w:val="Heading1separatationline"/>
      </w:pPr>
    </w:p>
    <w:p w14:paraId="383A4D62" w14:textId="77777777" w:rsidR="00C3630A" w:rsidRPr="00171DDC" w:rsidRDefault="00C3630A" w:rsidP="00C3630A">
      <w:pPr>
        <w:pStyle w:val="BodyText"/>
      </w:pPr>
      <w:r w:rsidRPr="00171DDC">
        <w:t>This Guideline is based on user needs and requirements identified by members of the ANM and EEP 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21" w:name="_Toc214819960"/>
      <w:bookmarkStart w:id="22" w:name="_Toc453169905"/>
      <w:r w:rsidRPr="00171DDC">
        <w:t>Classification of user needs</w:t>
      </w:r>
      <w:bookmarkEnd w:id="21"/>
      <w:bookmarkEnd w:id="22"/>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171DDC" w14:paraId="3153268D" w14:textId="77777777" w:rsidTr="00B90D28">
        <w:tc>
          <w:tcPr>
            <w:tcW w:w="3151" w:type="dxa"/>
            <w:shd w:val="clear" w:color="auto" w:fill="DADFF6"/>
            <w:tcMar>
              <w:top w:w="57" w:type="dxa"/>
            </w:tcMar>
          </w:tcPr>
          <w:p w14:paraId="2B53BA69" w14:textId="77777777" w:rsidR="00C3630A" w:rsidRPr="00171DDC" w:rsidRDefault="00C3630A" w:rsidP="00B90D28">
            <w:pPr>
              <w:pStyle w:val="Tableheading"/>
              <w:rPr>
                <w:lang w:val="en-GB"/>
              </w:rPr>
            </w:pPr>
            <w:r w:rsidRPr="00171DDC">
              <w:rPr>
                <w:lang w:val="en-GB"/>
              </w:rPr>
              <w:t>Applications/Users</w:t>
            </w:r>
          </w:p>
        </w:tc>
        <w:tc>
          <w:tcPr>
            <w:tcW w:w="3259" w:type="dxa"/>
            <w:shd w:val="clear" w:color="auto" w:fill="DADFF6"/>
            <w:tcMar>
              <w:top w:w="57" w:type="dxa"/>
            </w:tcMar>
          </w:tcPr>
          <w:p w14:paraId="46230D62" w14:textId="77777777" w:rsidR="00C3630A" w:rsidRPr="00171DDC" w:rsidRDefault="00C3630A" w:rsidP="00B90D28">
            <w:pPr>
              <w:pStyle w:val="Tableheading"/>
              <w:rPr>
                <w:lang w:val="en-GB"/>
              </w:rPr>
            </w:pPr>
            <w:r w:rsidRPr="00171DDC">
              <w:rPr>
                <w:lang w:val="en-GB"/>
              </w:rPr>
              <w:t>Mariners</w:t>
            </w:r>
          </w:p>
        </w:tc>
        <w:tc>
          <w:tcPr>
            <w:tcW w:w="3260" w:type="dxa"/>
            <w:shd w:val="clear" w:color="auto" w:fill="DADFF6"/>
            <w:tcMar>
              <w:top w:w="57" w:type="dxa"/>
            </w:tcMar>
          </w:tcPr>
          <w:p w14:paraId="49C54E21" w14:textId="77777777" w:rsidR="00C3630A" w:rsidRPr="00171DDC" w:rsidRDefault="00C3630A" w:rsidP="00B90D28">
            <w:pPr>
              <w:pStyle w:val="Tableheading"/>
              <w:rPr>
                <w:lang w:val="en-GB"/>
              </w:rPr>
            </w:pPr>
            <w:r w:rsidRPr="00171DDC">
              <w:rPr>
                <w:lang w:val="en-GB"/>
              </w:rPr>
              <w:t>Engineers/Scientists</w:t>
            </w:r>
          </w:p>
        </w:tc>
      </w:tr>
      <w:tr w:rsidR="00C3630A" w:rsidRPr="00171DDC" w14:paraId="7DE43918" w14:textId="77777777" w:rsidTr="00E24F6A">
        <w:tc>
          <w:tcPr>
            <w:tcW w:w="3151" w:type="dxa"/>
            <w:tcMar>
              <w:top w:w="57" w:type="dxa"/>
            </w:tcMar>
          </w:tcPr>
          <w:p w14:paraId="5DFAAB8A" w14:textId="77777777" w:rsidR="00C3630A" w:rsidRPr="00171DDC" w:rsidRDefault="00C3630A" w:rsidP="00B90D28">
            <w:pPr>
              <w:pStyle w:val="Tabletext"/>
            </w:pPr>
            <w:r w:rsidRPr="00171DDC">
              <w:t>Research</w:t>
            </w:r>
          </w:p>
        </w:tc>
        <w:tc>
          <w:tcPr>
            <w:tcW w:w="3259" w:type="dxa"/>
            <w:tcMar>
              <w:top w:w="57" w:type="dxa"/>
            </w:tcMar>
          </w:tcPr>
          <w:p w14:paraId="7493AF70" w14:textId="77777777" w:rsidR="00C3630A" w:rsidRPr="00171DDC" w:rsidRDefault="00C3630A" w:rsidP="00B90D28">
            <w:pPr>
              <w:pStyle w:val="Tabletext"/>
            </w:pPr>
            <w:r w:rsidRPr="00171DDC">
              <w:t>Vessel behaviour, such as turning point, under keel clearance, impact of bridge systems on navigation</w:t>
            </w:r>
          </w:p>
        </w:tc>
        <w:tc>
          <w:tcPr>
            <w:tcW w:w="3260" w:type="dxa"/>
            <w:tcMar>
              <w:top w:w="57" w:type="dxa"/>
            </w:tcMar>
          </w:tcPr>
          <w:p w14:paraId="60BE4183" w14:textId="77777777" w:rsidR="00C3630A" w:rsidRPr="00171DDC" w:rsidRDefault="00C3630A" w:rsidP="00B90D28">
            <w:pPr>
              <w:pStyle w:val="Tabletext"/>
            </w:pPr>
            <w:r w:rsidRPr="00171DDC">
              <w:t>Visual comparison of colour, intensity, flash characteristics</w:t>
            </w:r>
          </w:p>
        </w:tc>
      </w:tr>
      <w:tr w:rsidR="00C3630A" w:rsidRPr="00171DDC" w14:paraId="689C232A" w14:textId="77777777" w:rsidTr="00E24F6A">
        <w:tc>
          <w:tcPr>
            <w:tcW w:w="3151" w:type="dxa"/>
            <w:tcMar>
              <w:top w:w="57" w:type="dxa"/>
            </w:tcMar>
          </w:tcPr>
          <w:p w14:paraId="376F4D3F" w14:textId="77777777" w:rsidR="00C3630A" w:rsidRPr="00171DDC" w:rsidRDefault="00C3630A" w:rsidP="00B90D28">
            <w:pPr>
              <w:pStyle w:val="Tabletext"/>
            </w:pPr>
            <w:r w:rsidRPr="00171DDC">
              <w:t>Development</w:t>
            </w:r>
          </w:p>
        </w:tc>
        <w:tc>
          <w:tcPr>
            <w:tcW w:w="3259" w:type="dxa"/>
            <w:tcMar>
              <w:top w:w="57" w:type="dxa"/>
            </w:tcMar>
          </w:tcPr>
          <w:p w14:paraId="43F349B8" w14:textId="77777777" w:rsidR="00C3630A" w:rsidRPr="00171DDC" w:rsidRDefault="00C3630A" w:rsidP="00B90D28">
            <w:pPr>
              <w:pStyle w:val="Tabletext"/>
            </w:pPr>
          </w:p>
        </w:tc>
        <w:tc>
          <w:tcPr>
            <w:tcW w:w="3260" w:type="dxa"/>
            <w:tcMar>
              <w:top w:w="57" w:type="dxa"/>
            </w:tcMar>
          </w:tcPr>
          <w:p w14:paraId="675FFDE5" w14:textId="77777777" w:rsidR="00C3630A" w:rsidRPr="00171DDC" w:rsidRDefault="00C3630A" w:rsidP="00B90D28">
            <w:pPr>
              <w:pStyle w:val="Tabletext"/>
            </w:pPr>
            <w:r w:rsidRPr="00171DDC">
              <w:t>Comparison of light sources, evaluation of surface colours</w:t>
            </w:r>
          </w:p>
        </w:tc>
      </w:tr>
      <w:tr w:rsidR="00C3630A" w:rsidRPr="00171DDC" w14:paraId="53B9D1C4" w14:textId="77777777" w:rsidTr="00E24F6A">
        <w:tc>
          <w:tcPr>
            <w:tcW w:w="3151" w:type="dxa"/>
            <w:tcMar>
              <w:top w:w="57" w:type="dxa"/>
            </w:tcMar>
          </w:tcPr>
          <w:p w14:paraId="48FDEE74" w14:textId="77777777" w:rsidR="00C3630A" w:rsidRPr="00171DDC" w:rsidRDefault="00C3630A" w:rsidP="00B90D28">
            <w:pPr>
              <w:pStyle w:val="Tabletext"/>
            </w:pPr>
            <w:r w:rsidRPr="00171DDC">
              <w:t>Design and Testing</w:t>
            </w:r>
          </w:p>
        </w:tc>
        <w:tc>
          <w:tcPr>
            <w:tcW w:w="3259" w:type="dxa"/>
            <w:tcMar>
              <w:top w:w="57" w:type="dxa"/>
            </w:tcMar>
          </w:tcPr>
          <w:p w14:paraId="50B1BD11" w14:textId="77777777" w:rsidR="00C3630A" w:rsidRPr="00171DDC" w:rsidRDefault="00C3630A" w:rsidP="00B90D28">
            <w:pPr>
              <w:pStyle w:val="Tabletext"/>
            </w:pPr>
            <w:r w:rsidRPr="00171DDC">
              <w:t>Fairways/channel, Marking schemes</w:t>
            </w:r>
          </w:p>
        </w:tc>
        <w:tc>
          <w:tcPr>
            <w:tcW w:w="3260" w:type="dxa"/>
            <w:tcMar>
              <w:top w:w="57" w:type="dxa"/>
            </w:tcMar>
          </w:tcPr>
          <w:p w14:paraId="4DAF28B7" w14:textId="77777777" w:rsidR="00C3630A" w:rsidRPr="00171DDC" w:rsidRDefault="00C3630A" w:rsidP="00B90D28">
            <w:pPr>
              <w:pStyle w:val="Tabletext"/>
            </w:pPr>
            <w:r w:rsidRPr="00171DDC">
              <w:t>Buoy design, movement, vertical divergence</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23" w:name="_Toc326911866"/>
      <w:bookmarkStart w:id="24" w:name="_Toc229712443"/>
      <w:bookmarkStart w:id="25" w:name="_Toc453169865"/>
      <w:r w:rsidRPr="00171DDC">
        <w:t>MODELLING AND SIMULATION OF A</w:t>
      </w:r>
      <w:r w:rsidR="003A391D" w:rsidRPr="00171DDC">
        <w:rPr>
          <w:caps w:val="0"/>
        </w:rPr>
        <w:t>to</w:t>
      </w:r>
      <w:r w:rsidRPr="00171DDC">
        <w:t>N</w:t>
      </w:r>
      <w:bookmarkEnd w:id="23"/>
      <w:bookmarkEnd w:id="24"/>
      <w:bookmarkEnd w:id="25"/>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One of the real strengths of simulation is the development of future AtoN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Simulation is considered the next best thing to observing real AtoN in operation.  It allows the user to study the AtoN when it is not possible or too costly to experiment directly with the real AtoN.</w:t>
      </w:r>
    </w:p>
    <w:p w14:paraId="56AA7A98" w14:textId="77777777" w:rsidR="00C3630A" w:rsidRPr="00171DDC" w:rsidRDefault="00C3630A" w:rsidP="00C3630A">
      <w:pPr>
        <w:pStyle w:val="BodyText"/>
      </w:pPr>
      <w:r w:rsidRPr="00171DDC">
        <w:t>Major advantages of simulation are: new designs can be tested without committing resources to their implementation; it allows insight into how AtoN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AtoN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171DDC" w:rsidRDefault="00C3630A" w:rsidP="00C3630A">
      <w:pPr>
        <w:pStyle w:val="BodyText"/>
      </w:pPr>
      <w:r w:rsidRPr="00171DDC">
        <w:t>Ideally, the probability of detecting an AtoN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AtoN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en-IE" w:eastAsia="en-IE"/>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26" w:name="_Toc306972015"/>
      <w:bookmarkStart w:id="27" w:name="_Ref214820782"/>
      <w:bookmarkStart w:id="28" w:name="_Ref214820827"/>
      <w:bookmarkStart w:id="29" w:name="_Toc229624212"/>
      <w:bookmarkStart w:id="30" w:name="_Toc453169913"/>
      <w:r w:rsidRPr="00171DDC">
        <w:t>AtoN modelling and presentation</w:t>
      </w:r>
      <w:bookmarkEnd w:id="26"/>
      <w:bookmarkEnd w:id="27"/>
      <w:bookmarkEnd w:id="28"/>
      <w:bookmarkEnd w:id="29"/>
      <w:bookmarkEnd w:id="30"/>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31" w:name="_Toc453169906"/>
      <w:bookmarkStart w:id="32" w:name="_Toc214819961"/>
      <w:r w:rsidRPr="00171DDC">
        <w:lastRenderedPageBreak/>
        <w:t>Presentation media comparison</w:t>
      </w:r>
      <w:bookmarkEnd w:id="3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en-IE" w:eastAsia="en-IE"/>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77777777" w:rsidR="00C3630A" w:rsidRPr="00171DDC" w:rsidDel="00606121" w:rsidRDefault="00C3630A" w:rsidP="00B90D28">
            <w:pPr>
              <w:pStyle w:val="Tabletext"/>
              <w:ind w:left="0"/>
            </w:pPr>
            <w:r w:rsidRPr="00171DDC">
              <w:t>Monitor</w:t>
            </w:r>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en-IE" w:eastAsia="en-IE"/>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77777777" w:rsidR="00C3630A" w:rsidRPr="00171DDC" w:rsidRDefault="00C3630A" w:rsidP="00B90D28">
            <w:pPr>
              <w:pStyle w:val="Tabletext"/>
              <w:ind w:left="0"/>
            </w:pPr>
            <w:r w:rsidRPr="00171DDC">
              <w:t>Projector, monitor, 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en-IE" w:eastAsia="en-IE"/>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en-IE" w:eastAsia="en-IE"/>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33" w:name="_Toc453169907"/>
      <w:r w:rsidRPr="00171DDC">
        <w:t>Simulation model</w:t>
      </w:r>
      <w:bookmarkEnd w:id="33"/>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en-IE" w:eastAsia="en-IE"/>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en-IE" w:eastAsia="en-IE"/>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4E64B71A" w14:textId="77777777" w:rsidR="00C3630A" w:rsidRPr="00171DDC" w:rsidRDefault="00C3630A" w:rsidP="00B90D28">
            <w:pPr>
              <w:pStyle w:val="Tabletext"/>
            </w:pPr>
            <w:r w:rsidRPr="00171DDC">
              <w:t>Simulates how light in the scene, either direct or reflected, scatters and enters the eye before visual perception.</w:t>
            </w:r>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en-IE" w:eastAsia="en-IE"/>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en-IE" w:eastAsia="en-IE"/>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2E02EC98" w14:textId="77777777" w:rsidR="00C3630A" w:rsidRPr="00171DDC" w:rsidRDefault="00C3630A" w:rsidP="00C3630A">
      <w:pPr>
        <w:pStyle w:val="BodyText"/>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34" w:name="_Toc453169908"/>
      <w:r w:rsidRPr="00171DDC">
        <w:lastRenderedPageBreak/>
        <w:t>Data Models</w:t>
      </w:r>
      <w:bookmarkEnd w:id="34"/>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en-IE" w:eastAsia="en-IE"/>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r w:rsidRPr="00171DDC">
              <w:t>AtoN</w:t>
            </w:r>
          </w:p>
        </w:tc>
        <w:tc>
          <w:tcPr>
            <w:tcW w:w="6380" w:type="dxa"/>
            <w:shd w:val="clear" w:color="auto" w:fill="auto"/>
            <w:vAlign w:val="center"/>
          </w:tcPr>
          <w:p w14:paraId="33D85164" w14:textId="77777777" w:rsidR="00C3630A" w:rsidRPr="00171DDC" w:rsidRDefault="00C3630A" w:rsidP="00B90D28">
            <w:pPr>
              <w:pStyle w:val="Tabletext"/>
            </w:pPr>
            <w:r w:rsidRPr="00171DDC">
              <w:t>Positions, colour, flashing characteristics, buoy geometry, etc. are part of the data model for AtoN.</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en-IE" w:eastAsia="en-IE"/>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en-IE" w:eastAsia="en-IE"/>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en-IE" w:eastAsia="en-IE"/>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77777777" w:rsidTr="00E24F6A">
        <w:tc>
          <w:tcPr>
            <w:tcW w:w="1978" w:type="dxa"/>
            <w:shd w:val="clear" w:color="auto" w:fill="auto"/>
          </w:tcPr>
          <w:p w14:paraId="616DEDFC" w14:textId="77777777" w:rsidR="00C3630A" w:rsidRPr="00171DDC" w:rsidRDefault="00C3630A" w:rsidP="00E24F6A">
            <w:pPr>
              <w:pStyle w:val="BodyText"/>
            </w:pPr>
            <w:r w:rsidRPr="00171DDC">
              <w:rPr>
                <w:noProof/>
                <w:lang w:val="en-IE" w:eastAsia="en-IE"/>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Reflected sun light and light from navigation lights are scattered by the actual weather, such as fog, haze, clouds, etc. Background sky colours changing over the day affects the conspicuity.  Correct data for these effects is part of the total data model.</w:t>
            </w:r>
          </w:p>
        </w:tc>
      </w:tr>
    </w:tbl>
    <w:p w14:paraId="4C4244CE" w14:textId="62464F4C" w:rsidR="00C3630A" w:rsidRPr="00171DDC" w:rsidRDefault="00E80C71" w:rsidP="00474951">
      <w:pPr>
        <w:pStyle w:val="Heading1"/>
      </w:pPr>
      <w:bookmarkStart w:id="35" w:name="_Toc229712444"/>
      <w:bookmarkStart w:id="36" w:name="_Toc453169866"/>
      <w:bookmarkEnd w:id="32"/>
      <w:r w:rsidRPr="00171DDC">
        <w:t xml:space="preserve">SIMULATION </w:t>
      </w:r>
      <w:bookmarkStart w:id="37" w:name="_Toc326911867"/>
      <w:r w:rsidRPr="00171DDC">
        <w:t>OF A VISUAL SYSTEM</w:t>
      </w:r>
      <w:bookmarkEnd w:id="35"/>
      <w:bookmarkEnd w:id="36"/>
    </w:p>
    <w:p w14:paraId="25567931" w14:textId="77777777" w:rsidR="00C3630A" w:rsidRPr="00171DDC" w:rsidRDefault="00C3630A" w:rsidP="00C3630A">
      <w:pPr>
        <w:pStyle w:val="Heading1separatationline"/>
      </w:pPr>
    </w:p>
    <w:p w14:paraId="017404ED" w14:textId="77777777" w:rsidR="00C3630A" w:rsidRPr="00171DDC" w:rsidRDefault="00C3630A" w:rsidP="00E80C71">
      <w:pPr>
        <w:pStyle w:val="Heading2"/>
        <w:numPr>
          <w:ilvl w:val="1"/>
          <w:numId w:val="23"/>
        </w:numPr>
      </w:pPr>
      <w:bookmarkStart w:id="38" w:name="_Toc229712445"/>
      <w:bookmarkStart w:id="39" w:name="_Toc453169867"/>
      <w:r w:rsidRPr="00171DDC">
        <w:t>Presentation technology</w:t>
      </w:r>
      <w:bookmarkEnd w:id="37"/>
      <w:bookmarkEnd w:id="38"/>
      <w:bookmarkEnd w:id="39"/>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40" w:name="_Toc306826028"/>
      <w:bookmarkStart w:id="41" w:name="_Toc306826264"/>
      <w:bookmarkStart w:id="42" w:name="_Toc326911868"/>
      <w:bookmarkStart w:id="43" w:name="_Toc229712446"/>
      <w:bookmarkStart w:id="44" w:name="_Toc453169868"/>
      <w:r w:rsidRPr="00171DDC">
        <w:t>Introduction</w:t>
      </w:r>
      <w:bookmarkEnd w:id="40"/>
      <w:bookmarkEnd w:id="41"/>
      <w:bookmarkEnd w:id="42"/>
      <w:bookmarkEnd w:id="43"/>
      <w:bookmarkEnd w:id="44"/>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171DDC" w:rsidRDefault="00C3630A" w:rsidP="00C3630A">
      <w:pPr>
        <w:pStyle w:val="BodyText"/>
      </w:pPr>
      <w:r w:rsidRPr="00171DDC">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45" w:name="_Toc326911869"/>
      <w:bookmarkStart w:id="46" w:name="_Toc229712447"/>
      <w:bookmarkStart w:id="47" w:name="_Toc453169869"/>
      <w:r w:rsidRPr="00171DDC">
        <w:lastRenderedPageBreak/>
        <w:t>Reflective systems (Projector based)</w:t>
      </w:r>
      <w:bookmarkEnd w:id="45"/>
      <w:bookmarkEnd w:id="46"/>
      <w:bookmarkEnd w:id="47"/>
    </w:p>
    <w:p w14:paraId="58E09F94" w14:textId="77777777" w:rsidR="00C3630A" w:rsidRPr="00171DDC" w:rsidRDefault="00C3630A" w:rsidP="001978D7">
      <w:pPr>
        <w:pStyle w:val="Heading4"/>
        <w:keepLines w:val="0"/>
        <w:numPr>
          <w:ilvl w:val="3"/>
          <w:numId w:val="23"/>
        </w:numPr>
        <w:spacing w:line="240" w:lineRule="auto"/>
        <w:ind w:right="0"/>
      </w:pPr>
      <w:bookmarkStart w:id="48" w:name="_Toc326911141"/>
      <w:bookmarkStart w:id="49" w:name="_Toc326911872"/>
      <w:r w:rsidRPr="00171DDC">
        <w:t>Projectors</w:t>
      </w:r>
      <w:bookmarkEnd w:id="48"/>
      <w:bookmarkEnd w:id="49"/>
    </w:p>
    <w:p w14:paraId="3C56D731" w14:textId="77777777" w:rsidR="00C3630A" w:rsidRPr="00171DDC" w:rsidRDefault="00C3630A" w:rsidP="00C3630A">
      <w:pPr>
        <w:pStyle w:val="BodyText"/>
      </w:pPr>
      <w:r w:rsidRPr="00171DDC">
        <w:t>A projection system involves a light source from which an image is projected onto a screen.  The user observes the screen and as such the image transfer is indirect.  The projection screen is usually at a distance of several 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171DDC" w:rsidRDefault="00C3630A" w:rsidP="00C3630A">
      <w:pPr>
        <w:pStyle w:val="BodyText"/>
      </w:pPr>
      <w:r w:rsidRPr="00171DDC">
        <w: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t>
      </w:r>
    </w:p>
    <w:p w14:paraId="58688D34" w14:textId="77777777" w:rsidR="00C3630A" w:rsidRPr="00171DDC" w:rsidRDefault="00C3630A" w:rsidP="00C3630A">
      <w:pPr>
        <w:pStyle w:val="BodyText"/>
      </w:pPr>
      <w:r w:rsidRPr="00171DDC">
        <w:t>For the generation of the image the available techniques are CRT (Cathode Ray Tube), LCD (Liquid Crystal Display), DLP (Digital Light Processor) and LCoS (Liquid Crystal on Silicon).  All have their pros and cons.</w:t>
      </w:r>
    </w:p>
    <w:p w14:paraId="3DFDEAB1" w14:textId="77777777" w:rsidR="00C3630A" w:rsidRPr="00171DDC" w:rsidRDefault="00C3630A" w:rsidP="00C3630A">
      <w:pPr>
        <w:pStyle w:val="BodyText"/>
      </w:pPr>
      <w:r w:rsidRPr="00171DDC">
        <w:t xml:space="preserve">The cost </w:t>
      </w:r>
      <w:r w:rsidRPr="00171DDC">
        <w:rPr>
          <w:i/>
        </w:rPr>
        <w:t>per pixel</w:t>
      </w:r>
      <w:r w:rsidRPr="00171DDC">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171DDC" w:rsidRDefault="00C3630A" w:rsidP="00C3630A">
      <w:pPr>
        <w:pStyle w:val="BodyText"/>
      </w:pPr>
      <w:r w:rsidRPr="00171DDC">
        <w:t>Some configurations available today:</w:t>
      </w:r>
    </w:p>
    <w:p w14:paraId="09F542C9" w14:textId="77777777" w:rsidR="00C3630A" w:rsidRPr="00171DDC" w:rsidRDefault="00C3630A" w:rsidP="00C3630A">
      <w:pPr>
        <w:pStyle w:val="Tablecaption"/>
        <w:jc w:val="center"/>
      </w:pPr>
      <w:bookmarkStart w:id="50" w:name="_Toc306971981"/>
      <w:bookmarkStart w:id="51" w:name="_Toc214819964"/>
      <w:bookmarkStart w:id="52" w:name="_Toc453169909"/>
      <w:r w:rsidRPr="00171DDC">
        <w:t>Example specifications of existing projectors</w:t>
      </w:r>
      <w:bookmarkEnd w:id="50"/>
      <w:bookmarkEnd w:id="51"/>
      <w:bookmarkEnd w:id="52"/>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14:paraId="63D91F6E" w14:textId="77777777" w:rsidTr="003E130C">
        <w:trPr>
          <w:trHeight w:val="887"/>
        </w:trPr>
        <w:tc>
          <w:tcPr>
            <w:tcW w:w="1947" w:type="dxa"/>
            <w:shd w:val="clear" w:color="auto" w:fill="DADFF6"/>
            <w:vAlign w:val="center"/>
          </w:tcPr>
          <w:p w14:paraId="210FDB55" w14:textId="77777777" w:rsidR="00C3630A" w:rsidRPr="00171DDC" w:rsidRDefault="00C3630A" w:rsidP="003E130C">
            <w:pPr>
              <w:pStyle w:val="Tableheading"/>
              <w:rPr>
                <w:lang w:val="en-GB"/>
              </w:rPr>
            </w:pPr>
            <w:r w:rsidRPr="00171DDC">
              <w:rPr>
                <w:lang w:val="en-GB"/>
              </w:rPr>
              <w:t>Projector type</w:t>
            </w:r>
          </w:p>
        </w:tc>
        <w:tc>
          <w:tcPr>
            <w:tcW w:w="1949" w:type="dxa"/>
            <w:shd w:val="clear" w:color="auto" w:fill="DADFF6"/>
            <w:vAlign w:val="center"/>
          </w:tcPr>
          <w:p w14:paraId="785E1C33" w14:textId="77777777" w:rsidR="00C3630A" w:rsidRPr="00171DDC" w:rsidRDefault="00C3630A" w:rsidP="003E130C">
            <w:pPr>
              <w:pStyle w:val="Tableheading"/>
              <w:rPr>
                <w:lang w:val="en-GB"/>
              </w:rPr>
            </w:pPr>
            <w:r w:rsidRPr="00171DDC">
              <w:rPr>
                <w:lang w:val="en-GB"/>
              </w:rPr>
              <w:t>Resolution</w:t>
            </w:r>
          </w:p>
        </w:tc>
        <w:tc>
          <w:tcPr>
            <w:tcW w:w="1947" w:type="dxa"/>
            <w:shd w:val="clear" w:color="auto" w:fill="DADFF6"/>
            <w:vAlign w:val="center"/>
          </w:tcPr>
          <w:p w14:paraId="4D6CC5F1" w14:textId="77777777" w:rsidR="00C3630A" w:rsidRPr="00171DDC" w:rsidRDefault="00C3630A" w:rsidP="003E130C">
            <w:pPr>
              <w:pStyle w:val="Tableheading"/>
              <w:rPr>
                <w:lang w:val="en-GB"/>
              </w:rPr>
            </w:pPr>
            <w:r w:rsidRPr="00171DDC">
              <w:rPr>
                <w:lang w:val="en-GB"/>
              </w:rPr>
              <w:t>Contrast ratio*</w:t>
            </w:r>
          </w:p>
        </w:tc>
        <w:tc>
          <w:tcPr>
            <w:tcW w:w="1948" w:type="dxa"/>
            <w:shd w:val="clear" w:color="auto" w:fill="DADFF6"/>
            <w:vAlign w:val="center"/>
          </w:tcPr>
          <w:p w14:paraId="60F27A4D" w14:textId="77777777" w:rsidR="00C3630A" w:rsidRPr="00171DDC" w:rsidRDefault="00C3630A" w:rsidP="003E130C">
            <w:pPr>
              <w:pStyle w:val="Tableheading"/>
              <w:rPr>
                <w:lang w:val="en-GB"/>
              </w:rPr>
            </w:pPr>
            <w:r w:rsidRPr="00171DDC">
              <w:rPr>
                <w:lang w:val="en-GB"/>
              </w:rPr>
              <w:t>Max light output</w:t>
            </w:r>
          </w:p>
          <w:p w14:paraId="514ACE50" w14:textId="77777777" w:rsidR="00C3630A" w:rsidRPr="00171DDC" w:rsidRDefault="00C3630A" w:rsidP="003E130C">
            <w:pPr>
              <w:pStyle w:val="Tableheading"/>
              <w:rPr>
                <w:lang w:val="en-GB"/>
              </w:rPr>
            </w:pPr>
            <w:r w:rsidRPr="00171DDC">
              <w:rPr>
                <w:lang w:val="en-GB"/>
              </w:rPr>
              <w:t>(ANSI lumen)</w:t>
            </w:r>
          </w:p>
        </w:tc>
        <w:tc>
          <w:tcPr>
            <w:tcW w:w="1948" w:type="dxa"/>
            <w:shd w:val="clear" w:color="auto" w:fill="DADFF6"/>
            <w:vAlign w:val="center"/>
          </w:tcPr>
          <w:p w14:paraId="3DD9B3F2" w14:textId="77777777" w:rsidR="00C3630A" w:rsidRPr="00171DDC" w:rsidRDefault="00C3630A" w:rsidP="003E130C">
            <w:pPr>
              <w:pStyle w:val="Tableheading"/>
              <w:rPr>
                <w:lang w:val="en-GB"/>
              </w:rPr>
            </w:pPr>
            <w:r w:rsidRPr="00171DDC">
              <w:rPr>
                <w:lang w:val="en-GB"/>
              </w:rPr>
              <w:t>Referenced specifications</w:t>
            </w:r>
          </w:p>
        </w:tc>
      </w:tr>
      <w:tr w:rsidR="00C3630A" w:rsidRPr="00171DDC" w14:paraId="1B682421" w14:textId="77777777" w:rsidTr="00E24F6A">
        <w:trPr>
          <w:trHeight w:val="887"/>
        </w:trPr>
        <w:tc>
          <w:tcPr>
            <w:tcW w:w="1947" w:type="dxa"/>
            <w:vAlign w:val="center"/>
          </w:tcPr>
          <w:p w14:paraId="1B97BAF8" w14:textId="77777777" w:rsidR="00C3630A" w:rsidRPr="00171DDC" w:rsidRDefault="00C3630A" w:rsidP="003E130C">
            <w:pPr>
              <w:pStyle w:val="Tabletext"/>
            </w:pPr>
            <w:r w:rsidRPr="00171DDC">
              <w:t>3 CRT</w:t>
            </w:r>
          </w:p>
        </w:tc>
        <w:tc>
          <w:tcPr>
            <w:tcW w:w="1949" w:type="dxa"/>
            <w:vAlign w:val="center"/>
          </w:tcPr>
          <w:p w14:paraId="26EC872C" w14:textId="77777777" w:rsidR="00C3630A" w:rsidRPr="00171DDC" w:rsidRDefault="00C3630A" w:rsidP="003E130C">
            <w:pPr>
              <w:pStyle w:val="Tabletext"/>
            </w:pPr>
            <w:r w:rsidRPr="00171DDC">
              <w:t>Max 2500 x 2000</w:t>
            </w:r>
          </w:p>
        </w:tc>
        <w:tc>
          <w:tcPr>
            <w:tcW w:w="1947" w:type="dxa"/>
            <w:vAlign w:val="center"/>
          </w:tcPr>
          <w:p w14:paraId="5B0A7CF9" w14:textId="77777777" w:rsidR="00C3630A" w:rsidRPr="00171DDC" w:rsidRDefault="00C3630A" w:rsidP="003E130C">
            <w:pPr>
              <w:pStyle w:val="Tabletext"/>
            </w:pPr>
            <w:r w:rsidRPr="00171DDC">
              <w:t xml:space="preserve">30,000 </w:t>
            </w:r>
          </w:p>
        </w:tc>
        <w:tc>
          <w:tcPr>
            <w:tcW w:w="1948" w:type="dxa"/>
            <w:vAlign w:val="center"/>
          </w:tcPr>
          <w:p w14:paraId="3C693C11" w14:textId="77777777" w:rsidR="00C3630A" w:rsidRPr="00171DDC" w:rsidRDefault="00C3630A" w:rsidP="003E130C">
            <w:pPr>
              <w:pStyle w:val="Tabletext"/>
            </w:pPr>
            <w:r w:rsidRPr="00171DDC">
              <w:t>1300</w:t>
            </w:r>
          </w:p>
        </w:tc>
        <w:tc>
          <w:tcPr>
            <w:tcW w:w="1948" w:type="dxa"/>
            <w:vAlign w:val="center"/>
          </w:tcPr>
          <w:p w14:paraId="2C322953" w14:textId="77777777" w:rsidR="00C3630A" w:rsidRPr="00171DDC" w:rsidRDefault="00C3630A" w:rsidP="003E130C">
            <w:pPr>
              <w:pStyle w:val="Tabletext"/>
            </w:pPr>
            <w:r w:rsidRPr="00171DDC">
              <w:t>Sony vph-G90u</w:t>
            </w:r>
          </w:p>
        </w:tc>
      </w:tr>
      <w:tr w:rsidR="00C3630A" w:rsidRPr="00171DDC" w14:paraId="1A6328A8" w14:textId="77777777" w:rsidTr="00E24F6A">
        <w:tc>
          <w:tcPr>
            <w:tcW w:w="1947" w:type="dxa"/>
            <w:vAlign w:val="center"/>
          </w:tcPr>
          <w:p w14:paraId="053ECAB4" w14:textId="77777777" w:rsidR="00C3630A" w:rsidRPr="00171DDC" w:rsidRDefault="00C3630A" w:rsidP="003E130C">
            <w:pPr>
              <w:pStyle w:val="Tabletext"/>
            </w:pPr>
            <w:r w:rsidRPr="00171DDC">
              <w:t>3 chip DLP</w:t>
            </w:r>
          </w:p>
        </w:tc>
        <w:tc>
          <w:tcPr>
            <w:tcW w:w="1949" w:type="dxa"/>
            <w:vAlign w:val="center"/>
          </w:tcPr>
          <w:p w14:paraId="54F2FE28" w14:textId="77777777" w:rsidR="00C3630A" w:rsidRPr="00171DDC" w:rsidRDefault="00C3630A" w:rsidP="003E130C">
            <w:pPr>
              <w:pStyle w:val="Tabletext"/>
            </w:pPr>
            <w:r w:rsidRPr="00171DDC">
              <w:t>2048 x 1080</w:t>
            </w:r>
          </w:p>
        </w:tc>
        <w:tc>
          <w:tcPr>
            <w:tcW w:w="1947" w:type="dxa"/>
            <w:vAlign w:val="center"/>
          </w:tcPr>
          <w:p w14:paraId="090D292A" w14:textId="77777777" w:rsidR="00C3630A" w:rsidRPr="00171DDC" w:rsidRDefault="00C3630A" w:rsidP="003E130C">
            <w:pPr>
              <w:pStyle w:val="Tabletext"/>
            </w:pPr>
            <w:r w:rsidRPr="00171DDC">
              <w:t>2000</w:t>
            </w:r>
          </w:p>
        </w:tc>
        <w:tc>
          <w:tcPr>
            <w:tcW w:w="1948" w:type="dxa"/>
            <w:vAlign w:val="center"/>
          </w:tcPr>
          <w:p w14:paraId="58F0E18F" w14:textId="77777777" w:rsidR="00C3630A" w:rsidRPr="00171DDC" w:rsidRDefault="00C3630A" w:rsidP="003E130C">
            <w:pPr>
              <w:pStyle w:val="Tabletext"/>
            </w:pPr>
            <w:r w:rsidRPr="00171DDC">
              <w:t>33000</w:t>
            </w:r>
          </w:p>
        </w:tc>
        <w:tc>
          <w:tcPr>
            <w:tcW w:w="1948" w:type="dxa"/>
            <w:vAlign w:val="center"/>
          </w:tcPr>
          <w:p w14:paraId="2C0A18B9" w14:textId="77777777" w:rsidR="00C3630A" w:rsidRPr="00171DDC" w:rsidRDefault="00C3630A" w:rsidP="003E130C">
            <w:pPr>
              <w:pStyle w:val="Tabletext"/>
            </w:pPr>
            <w:r w:rsidRPr="00171DDC">
              <w:t>Barco DP2k-32B</w:t>
            </w:r>
          </w:p>
        </w:tc>
      </w:tr>
      <w:tr w:rsidR="00C3630A" w:rsidRPr="00171DDC" w14:paraId="4B869585" w14:textId="77777777" w:rsidTr="00E24F6A">
        <w:tc>
          <w:tcPr>
            <w:tcW w:w="1947" w:type="dxa"/>
            <w:vAlign w:val="center"/>
          </w:tcPr>
          <w:p w14:paraId="691B7864" w14:textId="77777777" w:rsidR="00C3630A" w:rsidRPr="00171DDC" w:rsidRDefault="00C3630A" w:rsidP="003E130C">
            <w:pPr>
              <w:pStyle w:val="Tabletext"/>
            </w:pPr>
            <w:r w:rsidRPr="00171DDC">
              <w:t>3 chip DLP</w:t>
            </w:r>
          </w:p>
        </w:tc>
        <w:tc>
          <w:tcPr>
            <w:tcW w:w="1949" w:type="dxa"/>
            <w:vAlign w:val="center"/>
          </w:tcPr>
          <w:p w14:paraId="5DE6797B" w14:textId="77777777" w:rsidR="00C3630A" w:rsidRPr="00171DDC" w:rsidRDefault="00C3630A" w:rsidP="003E130C">
            <w:pPr>
              <w:pStyle w:val="Tabletext"/>
            </w:pPr>
            <w:r w:rsidRPr="00171DDC">
              <w:t>1920 x 1200</w:t>
            </w:r>
          </w:p>
        </w:tc>
        <w:tc>
          <w:tcPr>
            <w:tcW w:w="1947" w:type="dxa"/>
            <w:vAlign w:val="center"/>
          </w:tcPr>
          <w:p w14:paraId="6DCF45C3" w14:textId="77777777" w:rsidR="00C3630A" w:rsidRPr="00171DDC" w:rsidRDefault="00C3630A" w:rsidP="003E130C">
            <w:pPr>
              <w:pStyle w:val="Tabletext"/>
            </w:pPr>
            <w:r w:rsidRPr="00171DDC">
              <w:t>2000</w:t>
            </w:r>
          </w:p>
        </w:tc>
        <w:tc>
          <w:tcPr>
            <w:tcW w:w="1948" w:type="dxa"/>
            <w:vAlign w:val="center"/>
          </w:tcPr>
          <w:p w14:paraId="43B44120" w14:textId="77777777" w:rsidR="00C3630A" w:rsidRPr="00171DDC" w:rsidRDefault="00C3630A" w:rsidP="003E130C">
            <w:pPr>
              <w:pStyle w:val="Tabletext"/>
            </w:pPr>
            <w:r w:rsidRPr="00171DDC">
              <w:t>10000</w:t>
            </w:r>
          </w:p>
        </w:tc>
        <w:tc>
          <w:tcPr>
            <w:tcW w:w="1948" w:type="dxa"/>
            <w:vAlign w:val="center"/>
          </w:tcPr>
          <w:p w14:paraId="7533490E" w14:textId="77777777" w:rsidR="00C3630A" w:rsidRPr="00171DDC" w:rsidRDefault="00C3630A" w:rsidP="003E130C">
            <w:pPr>
              <w:pStyle w:val="Tabletext"/>
            </w:pPr>
            <w:r w:rsidRPr="00171DDC">
              <w:t>ProjectionDesign F82</w:t>
            </w:r>
          </w:p>
        </w:tc>
      </w:tr>
      <w:tr w:rsidR="00C3630A" w:rsidRPr="00171DDC" w14:paraId="71575136" w14:textId="77777777" w:rsidTr="00E24F6A">
        <w:tc>
          <w:tcPr>
            <w:tcW w:w="1947" w:type="dxa"/>
            <w:vAlign w:val="center"/>
          </w:tcPr>
          <w:p w14:paraId="0522FDD7" w14:textId="77777777" w:rsidR="00C3630A" w:rsidRPr="00171DDC" w:rsidRDefault="00C3630A" w:rsidP="003E130C">
            <w:pPr>
              <w:pStyle w:val="Tabletext"/>
            </w:pPr>
            <w:r w:rsidRPr="00171DDC">
              <w:t>1 chip DLP</w:t>
            </w:r>
          </w:p>
        </w:tc>
        <w:tc>
          <w:tcPr>
            <w:tcW w:w="1949" w:type="dxa"/>
            <w:vAlign w:val="center"/>
          </w:tcPr>
          <w:p w14:paraId="2A70D183" w14:textId="77777777" w:rsidR="00C3630A" w:rsidRPr="00171DDC" w:rsidRDefault="00C3630A" w:rsidP="003E130C">
            <w:pPr>
              <w:pStyle w:val="Tabletext"/>
            </w:pPr>
            <w:r w:rsidRPr="00171DDC">
              <w:t>1920 x 1200</w:t>
            </w:r>
          </w:p>
        </w:tc>
        <w:tc>
          <w:tcPr>
            <w:tcW w:w="1947" w:type="dxa"/>
            <w:vAlign w:val="center"/>
          </w:tcPr>
          <w:p w14:paraId="45224F1A" w14:textId="77777777" w:rsidR="00C3630A" w:rsidRPr="00171DDC" w:rsidRDefault="00C3630A" w:rsidP="003E130C">
            <w:pPr>
              <w:pStyle w:val="Tabletext"/>
            </w:pPr>
            <w:r w:rsidRPr="00171DDC">
              <w:t>2000</w:t>
            </w:r>
          </w:p>
        </w:tc>
        <w:tc>
          <w:tcPr>
            <w:tcW w:w="1948" w:type="dxa"/>
            <w:vAlign w:val="center"/>
          </w:tcPr>
          <w:p w14:paraId="50418158" w14:textId="77777777" w:rsidR="00C3630A" w:rsidRPr="00171DDC" w:rsidRDefault="00C3630A" w:rsidP="003E130C">
            <w:pPr>
              <w:pStyle w:val="Tabletext"/>
            </w:pPr>
          </w:p>
        </w:tc>
        <w:tc>
          <w:tcPr>
            <w:tcW w:w="1948" w:type="dxa"/>
            <w:vAlign w:val="center"/>
          </w:tcPr>
          <w:p w14:paraId="7C0BF232" w14:textId="77777777" w:rsidR="00C3630A" w:rsidRPr="00171DDC" w:rsidRDefault="00C3630A" w:rsidP="003E130C">
            <w:pPr>
              <w:pStyle w:val="Tabletext"/>
            </w:pPr>
            <w:r w:rsidRPr="00171DDC">
              <w:t>Barco SIM5W</w:t>
            </w:r>
          </w:p>
        </w:tc>
      </w:tr>
      <w:tr w:rsidR="00C3630A" w:rsidRPr="00171DDC" w14:paraId="5718009F" w14:textId="77777777" w:rsidTr="00E24F6A">
        <w:tc>
          <w:tcPr>
            <w:tcW w:w="1947" w:type="dxa"/>
            <w:vAlign w:val="center"/>
          </w:tcPr>
          <w:p w14:paraId="3DD377EF" w14:textId="77777777" w:rsidR="00C3630A" w:rsidRPr="00171DDC" w:rsidRDefault="00C3630A" w:rsidP="003E130C">
            <w:pPr>
              <w:pStyle w:val="Tabletext"/>
            </w:pPr>
            <w:r w:rsidRPr="00171DDC">
              <w:t>LCoS</w:t>
            </w:r>
          </w:p>
        </w:tc>
        <w:tc>
          <w:tcPr>
            <w:tcW w:w="1949" w:type="dxa"/>
            <w:vAlign w:val="center"/>
          </w:tcPr>
          <w:p w14:paraId="74ACD447" w14:textId="77777777" w:rsidR="00C3630A" w:rsidRPr="00171DDC" w:rsidRDefault="00C3630A" w:rsidP="003E130C">
            <w:pPr>
              <w:pStyle w:val="Tabletext"/>
            </w:pPr>
            <w:r w:rsidRPr="00171DDC">
              <w:t>1536 x 2048</w:t>
            </w:r>
          </w:p>
        </w:tc>
        <w:tc>
          <w:tcPr>
            <w:tcW w:w="1947" w:type="dxa"/>
            <w:vAlign w:val="center"/>
          </w:tcPr>
          <w:p w14:paraId="25589A6F" w14:textId="77777777" w:rsidR="00C3630A" w:rsidRPr="00171DDC" w:rsidRDefault="00C3630A" w:rsidP="003E130C">
            <w:pPr>
              <w:pStyle w:val="Tabletext"/>
            </w:pPr>
            <w:r w:rsidRPr="00171DDC">
              <w:t>4000**</w:t>
            </w:r>
          </w:p>
          <w:p w14:paraId="53296ADE" w14:textId="77777777" w:rsidR="00C3630A" w:rsidRPr="00171DDC" w:rsidRDefault="00C3630A" w:rsidP="003E130C">
            <w:pPr>
              <w:pStyle w:val="Tabletext"/>
            </w:pPr>
          </w:p>
        </w:tc>
        <w:tc>
          <w:tcPr>
            <w:tcW w:w="1948" w:type="dxa"/>
            <w:vAlign w:val="center"/>
          </w:tcPr>
          <w:p w14:paraId="76F5989E" w14:textId="77777777" w:rsidR="00C3630A" w:rsidRPr="00171DDC" w:rsidRDefault="00C3630A" w:rsidP="003E130C">
            <w:pPr>
              <w:pStyle w:val="Tabletext"/>
            </w:pPr>
            <w:r w:rsidRPr="00171DDC">
              <w:t>2800</w:t>
            </w:r>
          </w:p>
        </w:tc>
        <w:tc>
          <w:tcPr>
            <w:tcW w:w="1948" w:type="dxa"/>
            <w:vAlign w:val="center"/>
          </w:tcPr>
          <w:p w14:paraId="46ECDAA9" w14:textId="77777777" w:rsidR="00C3630A" w:rsidRPr="00171DDC" w:rsidRDefault="00C3630A" w:rsidP="003E130C">
            <w:pPr>
              <w:pStyle w:val="Tabletext"/>
            </w:pPr>
            <w:r w:rsidRPr="00171DDC">
              <w:t xml:space="preserve">Barco </w:t>
            </w:r>
          </w:p>
          <w:p w14:paraId="078D6994" w14:textId="77777777" w:rsidR="00C3630A" w:rsidRPr="00171DDC" w:rsidRDefault="00C3630A" w:rsidP="003E130C">
            <w:pPr>
              <w:pStyle w:val="Tabletext"/>
            </w:pPr>
            <w:r w:rsidRPr="00171DDC">
              <w:t>SIM 7Q HB</w:t>
            </w:r>
          </w:p>
        </w:tc>
      </w:tr>
      <w:tr w:rsidR="00C3630A" w:rsidRPr="00171DDC" w14:paraId="783E2942" w14:textId="77777777" w:rsidTr="00E24F6A">
        <w:tc>
          <w:tcPr>
            <w:tcW w:w="1947" w:type="dxa"/>
            <w:vAlign w:val="center"/>
          </w:tcPr>
          <w:p w14:paraId="4EDCB3E5" w14:textId="77777777" w:rsidR="00C3630A" w:rsidRPr="00171DDC" w:rsidRDefault="00C3630A" w:rsidP="003E130C">
            <w:pPr>
              <w:pStyle w:val="Tabletext"/>
            </w:pPr>
            <w:r w:rsidRPr="00171DDC">
              <w:t>LCoS</w:t>
            </w:r>
          </w:p>
        </w:tc>
        <w:tc>
          <w:tcPr>
            <w:tcW w:w="1949" w:type="dxa"/>
            <w:vAlign w:val="center"/>
          </w:tcPr>
          <w:p w14:paraId="03EE33C2" w14:textId="77777777" w:rsidR="00C3630A" w:rsidRPr="00171DDC" w:rsidRDefault="00C3630A" w:rsidP="003E130C">
            <w:pPr>
              <w:pStyle w:val="Tabletext"/>
            </w:pPr>
            <w:r w:rsidRPr="00171DDC">
              <w:t>4096 x 2160</w:t>
            </w:r>
          </w:p>
        </w:tc>
        <w:tc>
          <w:tcPr>
            <w:tcW w:w="1947" w:type="dxa"/>
            <w:vAlign w:val="center"/>
          </w:tcPr>
          <w:p w14:paraId="64444B9A" w14:textId="77777777" w:rsidR="00C3630A" w:rsidRPr="00171DDC" w:rsidRDefault="00C3630A" w:rsidP="003E130C">
            <w:pPr>
              <w:pStyle w:val="Tabletext"/>
            </w:pPr>
            <w:r w:rsidRPr="00171DDC">
              <w:t>4000**</w:t>
            </w:r>
          </w:p>
        </w:tc>
        <w:tc>
          <w:tcPr>
            <w:tcW w:w="1948" w:type="dxa"/>
            <w:vAlign w:val="center"/>
          </w:tcPr>
          <w:p w14:paraId="2B1540A4" w14:textId="77777777" w:rsidR="00C3630A" w:rsidRPr="00171DDC" w:rsidRDefault="00C3630A" w:rsidP="003E130C">
            <w:pPr>
              <w:pStyle w:val="Tabletext"/>
            </w:pPr>
            <w:r w:rsidRPr="00171DDC">
              <w:t>2000</w:t>
            </w:r>
          </w:p>
        </w:tc>
        <w:tc>
          <w:tcPr>
            <w:tcW w:w="1948" w:type="dxa"/>
            <w:vAlign w:val="center"/>
          </w:tcPr>
          <w:p w14:paraId="695DAA6B" w14:textId="77777777" w:rsidR="00C3630A" w:rsidRPr="00171DDC" w:rsidRDefault="00C3630A" w:rsidP="003E130C">
            <w:pPr>
              <w:pStyle w:val="Tabletext"/>
            </w:pPr>
            <w:r w:rsidRPr="00171DDC">
              <w:t xml:space="preserve">Sony </w:t>
            </w:r>
          </w:p>
          <w:p w14:paraId="495FB8B7" w14:textId="77777777" w:rsidR="00C3630A" w:rsidRPr="00171DDC" w:rsidRDefault="00C3630A" w:rsidP="003E130C">
            <w:pPr>
              <w:pStyle w:val="Tabletext"/>
            </w:pPr>
            <w:r w:rsidRPr="00171DDC">
              <w:t>VPL-VW1000ES</w:t>
            </w:r>
          </w:p>
        </w:tc>
      </w:tr>
      <w:tr w:rsidR="00C3630A" w:rsidRPr="00171DDC" w14:paraId="2CF914AD" w14:textId="77777777" w:rsidTr="00E24F6A">
        <w:tc>
          <w:tcPr>
            <w:tcW w:w="1947" w:type="dxa"/>
            <w:vAlign w:val="center"/>
          </w:tcPr>
          <w:p w14:paraId="03C1AE95" w14:textId="77777777" w:rsidR="00C3630A" w:rsidRPr="00171DDC" w:rsidRDefault="00C3630A" w:rsidP="003E130C">
            <w:pPr>
              <w:pStyle w:val="Tabletext"/>
            </w:pPr>
            <w:r w:rsidRPr="00171DDC">
              <w:t>LCoS (low-cost)</w:t>
            </w:r>
          </w:p>
        </w:tc>
        <w:tc>
          <w:tcPr>
            <w:tcW w:w="1949" w:type="dxa"/>
            <w:vAlign w:val="center"/>
          </w:tcPr>
          <w:p w14:paraId="3853494B" w14:textId="77777777" w:rsidR="00C3630A" w:rsidRPr="00171DDC" w:rsidRDefault="00C3630A" w:rsidP="003E130C">
            <w:pPr>
              <w:pStyle w:val="Tabletext"/>
            </w:pPr>
            <w:r w:rsidRPr="00171DDC">
              <w:t>1920 x 1200</w:t>
            </w:r>
          </w:p>
        </w:tc>
        <w:tc>
          <w:tcPr>
            <w:tcW w:w="1947" w:type="dxa"/>
            <w:vAlign w:val="center"/>
          </w:tcPr>
          <w:p w14:paraId="6E2FA0CE" w14:textId="77777777" w:rsidR="00C3630A" w:rsidRPr="00171DDC" w:rsidRDefault="00C3630A" w:rsidP="003E130C">
            <w:pPr>
              <w:pStyle w:val="Tabletext"/>
            </w:pPr>
            <w:r w:rsidRPr="00171DDC">
              <w:t>1000</w:t>
            </w:r>
          </w:p>
        </w:tc>
        <w:tc>
          <w:tcPr>
            <w:tcW w:w="1948" w:type="dxa"/>
            <w:vAlign w:val="center"/>
          </w:tcPr>
          <w:p w14:paraId="3438E184" w14:textId="77777777" w:rsidR="00C3630A" w:rsidRPr="00171DDC" w:rsidRDefault="00C3630A" w:rsidP="003E130C">
            <w:pPr>
              <w:pStyle w:val="Tabletext"/>
            </w:pPr>
            <w:r w:rsidRPr="00171DDC">
              <w:t>4000</w:t>
            </w:r>
          </w:p>
        </w:tc>
        <w:tc>
          <w:tcPr>
            <w:tcW w:w="1948" w:type="dxa"/>
            <w:vAlign w:val="center"/>
          </w:tcPr>
          <w:p w14:paraId="05306756" w14:textId="77777777" w:rsidR="00C3630A" w:rsidRPr="00171DDC" w:rsidRDefault="00C3630A" w:rsidP="003E130C">
            <w:pPr>
              <w:pStyle w:val="Tabletext"/>
            </w:pPr>
            <w:r w:rsidRPr="00171DDC">
              <w:t>Canon REALiS-WUX4000</w:t>
            </w:r>
          </w:p>
        </w:tc>
      </w:tr>
      <w:tr w:rsidR="00C3630A" w:rsidRPr="00171DDC" w14:paraId="09A39A4C" w14:textId="77777777" w:rsidTr="00E24F6A">
        <w:tc>
          <w:tcPr>
            <w:tcW w:w="1947" w:type="dxa"/>
            <w:vAlign w:val="center"/>
          </w:tcPr>
          <w:p w14:paraId="6A9B00CB" w14:textId="77777777" w:rsidR="00C3630A" w:rsidRPr="00171DDC" w:rsidRDefault="00C3630A" w:rsidP="003E130C">
            <w:pPr>
              <w:pStyle w:val="Tabletext"/>
            </w:pPr>
            <w:r w:rsidRPr="00171DDC">
              <w:t xml:space="preserve">LCD </w:t>
            </w:r>
          </w:p>
        </w:tc>
        <w:tc>
          <w:tcPr>
            <w:tcW w:w="1949" w:type="dxa"/>
            <w:vAlign w:val="center"/>
          </w:tcPr>
          <w:p w14:paraId="577A64AE" w14:textId="77777777" w:rsidR="00C3630A" w:rsidRPr="00171DDC" w:rsidRDefault="00C3630A" w:rsidP="003E130C">
            <w:pPr>
              <w:pStyle w:val="Tabletext"/>
            </w:pPr>
            <w:r w:rsidRPr="00171DDC">
              <w:t>1920 x 1200</w:t>
            </w:r>
          </w:p>
        </w:tc>
        <w:tc>
          <w:tcPr>
            <w:tcW w:w="1947" w:type="dxa"/>
            <w:vAlign w:val="center"/>
          </w:tcPr>
          <w:p w14:paraId="0D75477F" w14:textId="77777777" w:rsidR="00C3630A" w:rsidRPr="00171DDC" w:rsidRDefault="00C3630A" w:rsidP="003E130C">
            <w:pPr>
              <w:pStyle w:val="Tabletext"/>
            </w:pPr>
            <w:r w:rsidRPr="00171DDC">
              <w:t>5000</w:t>
            </w:r>
          </w:p>
        </w:tc>
        <w:tc>
          <w:tcPr>
            <w:tcW w:w="1948" w:type="dxa"/>
            <w:vAlign w:val="center"/>
          </w:tcPr>
          <w:p w14:paraId="67449645" w14:textId="77777777" w:rsidR="00C3630A" w:rsidRPr="00171DDC" w:rsidRDefault="00C3630A" w:rsidP="003E130C">
            <w:pPr>
              <w:pStyle w:val="Tabletext"/>
            </w:pPr>
            <w:r w:rsidRPr="00171DDC">
              <w:t>7000</w:t>
            </w:r>
          </w:p>
        </w:tc>
        <w:tc>
          <w:tcPr>
            <w:tcW w:w="1948" w:type="dxa"/>
            <w:vAlign w:val="center"/>
          </w:tcPr>
          <w:p w14:paraId="4D45CBAD" w14:textId="77777777" w:rsidR="00C3630A" w:rsidRPr="00171DDC" w:rsidRDefault="00C3630A" w:rsidP="003E130C">
            <w:pPr>
              <w:pStyle w:val="Tabletext"/>
            </w:pPr>
            <w:r w:rsidRPr="00171DDC">
              <w:t>Epson Z8450WU</w:t>
            </w:r>
          </w:p>
        </w:tc>
      </w:tr>
      <w:tr w:rsidR="00C3630A" w:rsidRPr="00171DDC" w14:paraId="652480FB" w14:textId="77777777" w:rsidTr="00E24F6A">
        <w:tc>
          <w:tcPr>
            <w:tcW w:w="1947" w:type="dxa"/>
            <w:vAlign w:val="center"/>
          </w:tcPr>
          <w:p w14:paraId="6462FF0B" w14:textId="77777777" w:rsidR="00C3630A" w:rsidRPr="00171DDC" w:rsidRDefault="00C3630A" w:rsidP="003E130C">
            <w:pPr>
              <w:pStyle w:val="Tabletext"/>
            </w:pPr>
            <w:r w:rsidRPr="00171DDC">
              <w:t>LCD (low-cost)</w:t>
            </w:r>
          </w:p>
        </w:tc>
        <w:tc>
          <w:tcPr>
            <w:tcW w:w="1949" w:type="dxa"/>
            <w:vAlign w:val="center"/>
          </w:tcPr>
          <w:p w14:paraId="44DF33FE" w14:textId="77777777" w:rsidR="00C3630A" w:rsidRPr="00171DDC" w:rsidRDefault="00C3630A" w:rsidP="003E130C">
            <w:pPr>
              <w:pStyle w:val="Tabletext"/>
            </w:pPr>
            <w:r w:rsidRPr="00171DDC">
              <w:t>1920 x 1080</w:t>
            </w:r>
          </w:p>
        </w:tc>
        <w:tc>
          <w:tcPr>
            <w:tcW w:w="1947" w:type="dxa"/>
            <w:vAlign w:val="center"/>
          </w:tcPr>
          <w:p w14:paraId="41DA7FCC" w14:textId="77777777" w:rsidR="00C3630A" w:rsidRPr="00171DDC" w:rsidRDefault="00C3630A" w:rsidP="003E130C">
            <w:pPr>
              <w:pStyle w:val="Tabletext"/>
            </w:pPr>
            <w:r w:rsidRPr="00171DDC">
              <w:t>1000**</w:t>
            </w:r>
          </w:p>
        </w:tc>
        <w:tc>
          <w:tcPr>
            <w:tcW w:w="1948" w:type="dxa"/>
            <w:vAlign w:val="center"/>
          </w:tcPr>
          <w:p w14:paraId="76659DDB" w14:textId="77777777" w:rsidR="00C3630A" w:rsidRPr="00171DDC" w:rsidRDefault="00C3630A" w:rsidP="003E130C">
            <w:pPr>
              <w:pStyle w:val="Tabletext"/>
            </w:pPr>
            <w:r w:rsidRPr="00171DDC">
              <w:t>2000</w:t>
            </w:r>
          </w:p>
        </w:tc>
        <w:tc>
          <w:tcPr>
            <w:tcW w:w="1948" w:type="dxa"/>
            <w:vAlign w:val="center"/>
          </w:tcPr>
          <w:p w14:paraId="3365D837" w14:textId="77777777" w:rsidR="00C3630A" w:rsidRPr="00171DDC" w:rsidRDefault="00C3630A" w:rsidP="003E130C">
            <w:pPr>
              <w:pStyle w:val="Tabletext"/>
            </w:pPr>
            <w:r w:rsidRPr="00171DDC">
              <w:t>Panasonic PT-AE7000</w:t>
            </w:r>
          </w:p>
        </w:tc>
      </w:tr>
    </w:tbl>
    <w:p w14:paraId="61A3632F" w14:textId="29880134" w:rsidR="00EF5E9A" w:rsidRPr="00171DDC" w:rsidRDefault="00EF5E9A" w:rsidP="00EF5E9A"/>
    <w:p w14:paraId="44751691" w14:textId="61A2F06B" w:rsidR="00C3630A" w:rsidRPr="00171DDC" w:rsidRDefault="00EF5E9A" w:rsidP="00C3630A">
      <w:pPr>
        <w:pStyle w:val="Bullet1"/>
        <w:numPr>
          <w:ilvl w:val="0"/>
          <w:numId w:val="0"/>
        </w:numPr>
        <w:ind w:left="284" w:hanging="284"/>
      </w:pPr>
      <w:r w:rsidRPr="00171DDC">
        <w:t>*</w:t>
      </w:r>
      <w:r w:rsidR="00C3630A" w:rsidRPr="00171DDC">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171DDC">
        <w:t>ination or applying a diaphragm.</w:t>
      </w:r>
    </w:p>
    <w:p w14:paraId="3550128E" w14:textId="6CA0CDB1" w:rsidR="00C3630A" w:rsidRPr="00171DDC" w:rsidRDefault="00C3630A" w:rsidP="003E130C">
      <w:pPr>
        <w:pStyle w:val="Bullet1"/>
        <w:numPr>
          <w:ilvl w:val="0"/>
          <w:numId w:val="0"/>
        </w:numPr>
        <w:spacing w:after="0"/>
        <w:ind w:left="284" w:hanging="284"/>
      </w:pPr>
      <w:r w:rsidRPr="00171DDC">
        <w:t>**</w:t>
      </w:r>
      <w:r w:rsidRPr="00171DDC">
        <w:tab/>
        <w:t xml:space="preserve">based on general information from Displaymate.com </w:t>
      </w:r>
      <w:r w:rsidRPr="00171DDC">
        <w:rPr>
          <w:lang w:eastAsia="de-DE"/>
        </w:rPr>
        <w:t>(</w:t>
      </w:r>
      <w:hyperlink r:id="rId32" w:history="1">
        <w:r w:rsidRPr="00171DDC">
          <w:rPr>
            <w:rStyle w:val="Hyperlink"/>
            <w:sz w:val="18"/>
            <w:szCs w:val="18"/>
          </w:rPr>
          <w:t>http://www.displaymate.com/LCoS_ShootOut_Part_D.htm</w:t>
        </w:r>
      </w:hyperlink>
      <w:r w:rsidRPr="00171DDC">
        <w:t>)</w:t>
      </w:r>
    </w:p>
    <w:p w14:paraId="5BE4A415" w14:textId="45F00C36" w:rsidR="00C3630A" w:rsidRPr="00171DDC" w:rsidRDefault="00C3630A" w:rsidP="001978D7">
      <w:pPr>
        <w:pStyle w:val="Heading4"/>
        <w:keepLines w:val="0"/>
        <w:numPr>
          <w:ilvl w:val="3"/>
          <w:numId w:val="23"/>
        </w:numPr>
        <w:spacing w:line="240" w:lineRule="auto"/>
        <w:ind w:right="0"/>
      </w:pPr>
      <w:bookmarkStart w:id="53" w:name="_Toc306826030"/>
      <w:bookmarkStart w:id="54" w:name="_Toc306826266"/>
      <w:bookmarkStart w:id="55" w:name="_Toc326911139"/>
      <w:bookmarkStart w:id="56" w:name="_Toc326911870"/>
      <w:r w:rsidRPr="00171DDC">
        <w:lastRenderedPageBreak/>
        <w:t>Projection Theatres</w:t>
      </w:r>
      <w:bookmarkEnd w:id="53"/>
      <w:bookmarkEnd w:id="54"/>
      <w:bookmarkEnd w:id="55"/>
      <w:bookmarkEnd w:id="56"/>
    </w:p>
    <w:p w14:paraId="6D7792F1" w14:textId="01CF2E06" w:rsidR="00C3630A" w:rsidRPr="00171DDC" w:rsidRDefault="00C3630A" w:rsidP="00C3630A">
      <w:pPr>
        <w:pStyle w:val="BodyText"/>
      </w:pPr>
      <w:r w:rsidRPr="00171DDC">
        <w:t xml:space="preserve">On a full-mission bridge simulator, a large viewing angle (preferably 360-degree) is desirable.  A frequently applied setup is a circular projection screen with a number of projectors underneath or on top of the simulator bridge, each one being responsible for a sector of the outside 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80pt" o:ole="">
            <v:imagedata r:id="rId33" o:title=""/>
          </v:shape>
          <o:OLEObject Type="Embed" ProgID="CorelDraw.Graphic.15" ShapeID="_x0000_i1025" DrawAspect="Content" ObjectID="_1602446252" r:id="rId34"/>
        </w:object>
      </w:r>
    </w:p>
    <w:p w14:paraId="46298220" w14:textId="77777777" w:rsidR="00C3630A" w:rsidRPr="00171DDC" w:rsidRDefault="00C3630A" w:rsidP="00C3630A">
      <w:pPr>
        <w:pStyle w:val="Figurecaption"/>
        <w:jc w:val="center"/>
      </w:pPr>
      <w:bookmarkStart w:id="57" w:name="_Toc229624213"/>
      <w:bookmarkStart w:id="58" w:name="_Toc453169914"/>
      <w:r w:rsidRPr="00171DDC">
        <w:t>Warping and blending two visual channel images making it correct at the projection screen</w:t>
      </w:r>
      <w:bookmarkEnd w:id="57"/>
      <w:bookmarkEnd w:id="58"/>
    </w:p>
    <w:p w14:paraId="4171D6C6" w14:textId="39E45669"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9" w:name="_Toc229712448"/>
      <w:bookmarkStart w:id="60" w:name="_Toc453169870"/>
      <w:r w:rsidRPr="00171DDC">
        <w:t>Emissive Systems</w:t>
      </w:r>
      <w:bookmarkEnd w:id="59"/>
      <w:bookmarkEnd w:id="60"/>
    </w:p>
    <w:p w14:paraId="474938E7" w14:textId="6971483A" w:rsidR="00C3630A" w:rsidRPr="00171DDC" w:rsidRDefault="00C3630A" w:rsidP="001978D7">
      <w:pPr>
        <w:pStyle w:val="Heading4"/>
        <w:keepLines w:val="0"/>
        <w:numPr>
          <w:ilvl w:val="3"/>
          <w:numId w:val="23"/>
        </w:numPr>
        <w:spacing w:line="240" w:lineRule="auto"/>
        <w:ind w:right="0"/>
      </w:pPr>
      <w:bookmarkStart w:id="61" w:name="_Ref354491458"/>
      <w:bookmarkStart w:id="62" w:name="_Ref354491461"/>
      <w:r w:rsidRPr="00171DDC">
        <w:t>Monitors</w:t>
      </w:r>
      <w:bookmarkEnd w:id="61"/>
      <w:bookmarkEnd w:id="62"/>
    </w:p>
    <w:p w14:paraId="5F18E0FD" w14:textId="3F8F1C63" w:rsidR="00C3630A" w:rsidRPr="00171DDC" w:rsidRDefault="00C3630A" w:rsidP="00C3630A">
      <w:pPr>
        <w:pStyle w:val="BodyText"/>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171DDC" w:rsidRDefault="001B660F" w:rsidP="00C3630A">
      <w:pPr>
        <w:pStyle w:val="BodyText"/>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171DDC" w:rsidRDefault="00C3630A" w:rsidP="00C3630A">
      <w:pPr>
        <w:pStyle w:val="BodyText"/>
      </w:pPr>
    </w:p>
    <w:p w14:paraId="30B3090C" w14:textId="10B6F840" w:rsidR="00C3630A" w:rsidRPr="00171DDC" w:rsidRDefault="00C3630A" w:rsidP="00C3630A">
      <w:pPr>
        <w:pStyle w:val="BodyText"/>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rsidRPr="00171DDC">
        <w:t>s</w:t>
      </w:r>
      <w:r w:rsidRPr="00171DDC">
        <w:t xml:space="preserve"> for one screen the size of the screen has to be 46 cm.  A monitor with the same resolution but twice as large (thus having pixel pitch of 0.5mm) may be placed at double the distance to get the same visual representation.  The options are illustrated in</w:t>
      </w:r>
      <w:r w:rsidR="00343570" w:rsidRPr="00171DDC">
        <w:t xml:space="preserve"> </w:t>
      </w:r>
      <w:r w:rsidR="00343570" w:rsidRPr="00171DDC">
        <w:fldChar w:fldCharType="begin"/>
      </w:r>
      <w:r w:rsidR="00343570" w:rsidRPr="00171DDC">
        <w:instrText xml:space="preserve"> REF _Ref453169512 \r \h </w:instrText>
      </w:r>
      <w:r w:rsidR="00343570" w:rsidRPr="00171DDC">
        <w:fldChar w:fldCharType="separate"/>
      </w:r>
      <w:r w:rsidR="00501500">
        <w:t>Figure 3</w:t>
      </w:r>
      <w:r w:rsidR="00343570" w:rsidRPr="00171DDC">
        <w:fldChar w:fldCharType="end"/>
      </w:r>
      <w:r w:rsidRPr="00171DDC">
        <w:t>.</w:t>
      </w:r>
    </w:p>
    <w:p w14:paraId="4060FED4" w14:textId="3B590CBD" w:rsidR="001B660F" w:rsidRPr="00171DDC" w:rsidRDefault="001B660F" w:rsidP="001B660F">
      <w:pPr>
        <w:pStyle w:val="BodyText"/>
        <w:jc w:val="center"/>
      </w:pPr>
      <w:r w:rsidRPr="00171DDC">
        <w:rPr>
          <w:noProof/>
          <w:lang w:val="en-IE" w:eastAsia="en-IE"/>
        </w:rPr>
        <w:lastRenderedPageBreak/>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35"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171DDC" w:rsidRDefault="00C3630A" w:rsidP="001B660F">
      <w:pPr>
        <w:pStyle w:val="Figurecaption"/>
        <w:ind w:left="993"/>
        <w:jc w:val="center"/>
      </w:pPr>
      <w:bookmarkStart w:id="63" w:name="_Toc229624214"/>
      <w:bookmarkStart w:id="64" w:name="_Ref453169512"/>
      <w:bookmarkStart w:id="65" w:name="_Toc453169915"/>
      <w:r w:rsidRPr="00171DDC">
        <w:t>Screen configurations</w:t>
      </w:r>
      <w:bookmarkEnd w:id="63"/>
      <w:bookmarkEnd w:id="64"/>
      <w:bookmarkEnd w:id="65"/>
    </w:p>
    <w:p w14:paraId="23A2E017" w14:textId="64043300" w:rsidR="00C3630A" w:rsidRPr="00171DDC" w:rsidRDefault="00C3630A" w:rsidP="00C3630A">
      <w:pPr>
        <w:pStyle w:val="BodyText"/>
      </w:pPr>
      <w:r w:rsidRPr="00171DDC">
        <w:t>Some examples of available monitors are:</w:t>
      </w:r>
    </w:p>
    <w:p w14:paraId="3A7B95B7" w14:textId="77777777" w:rsidR="00C3630A" w:rsidRPr="00171DDC" w:rsidRDefault="00C3630A" w:rsidP="00C3630A">
      <w:pPr>
        <w:pStyle w:val="Tablecaption"/>
        <w:jc w:val="center"/>
      </w:pPr>
      <w:bookmarkStart w:id="66" w:name="_Toc453169910"/>
      <w:r w:rsidRPr="00171DDC">
        <w:t>Example specifications of some existing monitors</w:t>
      </w:r>
      <w:bookmarkEnd w:id="6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14:paraId="1464F51D" w14:textId="77777777" w:rsidTr="00EF5E9A">
        <w:tc>
          <w:tcPr>
            <w:tcW w:w="0" w:type="auto"/>
            <w:shd w:val="clear" w:color="auto" w:fill="DADFF6"/>
          </w:tcPr>
          <w:p w14:paraId="322B72A3" w14:textId="77777777" w:rsidR="00C3630A" w:rsidRPr="00171DDC" w:rsidRDefault="00C3630A" w:rsidP="00EF5E9A">
            <w:pPr>
              <w:pStyle w:val="Tableheading"/>
              <w:rPr>
                <w:lang w:val="en-GB"/>
              </w:rPr>
            </w:pPr>
            <w:r w:rsidRPr="00171DDC">
              <w:rPr>
                <w:lang w:val="en-GB"/>
              </w:rPr>
              <w:t>Display type</w:t>
            </w:r>
          </w:p>
        </w:tc>
        <w:tc>
          <w:tcPr>
            <w:tcW w:w="0" w:type="auto"/>
            <w:shd w:val="clear" w:color="auto" w:fill="DADFF6"/>
          </w:tcPr>
          <w:p w14:paraId="47D992EF" w14:textId="77777777" w:rsidR="00C3630A" w:rsidRPr="00171DDC" w:rsidRDefault="00C3630A" w:rsidP="00EF5E9A">
            <w:pPr>
              <w:pStyle w:val="Tableheading"/>
              <w:rPr>
                <w:lang w:val="en-GB"/>
              </w:rPr>
            </w:pPr>
            <w:r w:rsidRPr="00171DDC">
              <w:rPr>
                <w:lang w:val="en-GB"/>
              </w:rPr>
              <w:t>Dimensions</w:t>
            </w:r>
          </w:p>
          <w:p w14:paraId="00E6ABC0"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2C579ED2" w14:textId="77777777" w:rsidR="00C3630A" w:rsidRPr="00171DDC" w:rsidRDefault="00C3630A" w:rsidP="00EF5E9A">
            <w:pPr>
              <w:pStyle w:val="Tableheading"/>
              <w:rPr>
                <w:lang w:val="en-GB"/>
              </w:rPr>
            </w:pPr>
            <w:r w:rsidRPr="00171DDC">
              <w:rPr>
                <w:lang w:val="en-GB"/>
              </w:rPr>
              <w:t>Resolution; Pixel pitch</w:t>
            </w:r>
          </w:p>
          <w:p w14:paraId="3874AF5D"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6F78564A" w14:textId="77777777" w:rsidR="00C3630A" w:rsidRPr="00171DDC" w:rsidRDefault="00C3630A" w:rsidP="00EF5E9A">
            <w:pPr>
              <w:pStyle w:val="Tableheading"/>
              <w:rPr>
                <w:lang w:val="en-GB"/>
              </w:rPr>
            </w:pPr>
            <w:r w:rsidRPr="00171DDC">
              <w:rPr>
                <w:lang w:val="en-GB"/>
              </w:rPr>
              <w:t xml:space="preserve">Contrast ratio </w:t>
            </w:r>
          </w:p>
          <w:p w14:paraId="769352C2" w14:textId="77777777" w:rsidR="00C3630A" w:rsidRPr="00171DDC" w:rsidRDefault="00C3630A" w:rsidP="00EF5E9A">
            <w:pPr>
              <w:pStyle w:val="Tableheading"/>
              <w:rPr>
                <w:lang w:val="en-GB"/>
              </w:rPr>
            </w:pPr>
          </w:p>
        </w:tc>
        <w:tc>
          <w:tcPr>
            <w:tcW w:w="0" w:type="auto"/>
            <w:shd w:val="clear" w:color="auto" w:fill="DADFF6"/>
          </w:tcPr>
          <w:p w14:paraId="0CDAE2AD" w14:textId="77777777" w:rsidR="00C3630A" w:rsidRPr="00171DDC" w:rsidRDefault="00C3630A" w:rsidP="00EF5E9A">
            <w:pPr>
              <w:pStyle w:val="Tableheading"/>
              <w:rPr>
                <w:lang w:val="en-GB"/>
              </w:rPr>
            </w:pPr>
            <w:r w:rsidRPr="00171DDC">
              <w:rPr>
                <w:lang w:val="en-GB"/>
              </w:rPr>
              <w:t>Max luminance</w:t>
            </w:r>
          </w:p>
          <w:p w14:paraId="4436C69D" w14:textId="77777777" w:rsidR="00C3630A" w:rsidRPr="00171DDC" w:rsidRDefault="00C3630A" w:rsidP="00EF5E9A">
            <w:pPr>
              <w:pStyle w:val="Tableheading"/>
              <w:rPr>
                <w:lang w:val="en-GB"/>
              </w:rPr>
            </w:pPr>
            <w:r w:rsidRPr="00171DDC">
              <w:rPr>
                <w:lang w:val="en-GB"/>
              </w:rPr>
              <w:t>(Cd / m</w:t>
            </w:r>
            <w:r w:rsidRPr="00171DDC">
              <w:rPr>
                <w:vertAlign w:val="superscript"/>
                <w:lang w:val="en-GB"/>
              </w:rPr>
              <w:t>2</w:t>
            </w:r>
            <w:r w:rsidRPr="00171DDC">
              <w:rPr>
                <w:lang w:val="en-GB"/>
              </w:rPr>
              <w:t>)</w:t>
            </w:r>
          </w:p>
        </w:tc>
        <w:tc>
          <w:tcPr>
            <w:tcW w:w="0" w:type="auto"/>
            <w:shd w:val="clear" w:color="auto" w:fill="DADFF6"/>
          </w:tcPr>
          <w:p w14:paraId="046E3E9E" w14:textId="31995617" w:rsidR="00C3630A" w:rsidRPr="00171DDC" w:rsidRDefault="00C3630A" w:rsidP="00EF5E9A">
            <w:pPr>
              <w:pStyle w:val="Tableheading"/>
              <w:rPr>
                <w:lang w:val="en-GB"/>
              </w:rPr>
            </w:pPr>
            <w:r w:rsidRPr="00171DDC">
              <w:rPr>
                <w:lang w:val="en-GB"/>
              </w:rPr>
              <w:t>Referenced spec</w:t>
            </w:r>
            <w:r w:rsidR="00972CCB" w:rsidRPr="00171DDC">
              <w:rPr>
                <w:lang w:val="en-GB"/>
              </w:rPr>
              <w:t>ification</w:t>
            </w:r>
            <w:r w:rsidRPr="00171DDC">
              <w:rPr>
                <w:lang w:val="en-GB"/>
              </w:rPr>
              <w:t>s</w:t>
            </w:r>
          </w:p>
        </w:tc>
      </w:tr>
      <w:tr w:rsidR="00C3630A" w:rsidRPr="00171DDC" w14:paraId="69EC006A" w14:textId="77777777" w:rsidTr="00E24F6A">
        <w:tc>
          <w:tcPr>
            <w:tcW w:w="0" w:type="auto"/>
          </w:tcPr>
          <w:p w14:paraId="001C187B" w14:textId="77777777" w:rsidR="00C3630A" w:rsidRPr="00171DDC" w:rsidRDefault="00C3630A" w:rsidP="00EF5E9A">
            <w:pPr>
              <w:pStyle w:val="Tabletext"/>
            </w:pPr>
            <w:r w:rsidRPr="00171DDC">
              <w:t>LED lit LCD 28’</w:t>
            </w:r>
          </w:p>
        </w:tc>
        <w:tc>
          <w:tcPr>
            <w:tcW w:w="0" w:type="auto"/>
          </w:tcPr>
          <w:p w14:paraId="50E3C9F9" w14:textId="77777777" w:rsidR="00C3630A" w:rsidRPr="00171DDC" w:rsidRDefault="00C3630A" w:rsidP="00EF5E9A">
            <w:pPr>
              <w:pStyle w:val="Tabletext"/>
            </w:pPr>
            <w:r w:rsidRPr="00171DDC">
              <w:t xml:space="preserve">500 x 500 </w:t>
            </w:r>
          </w:p>
        </w:tc>
        <w:tc>
          <w:tcPr>
            <w:tcW w:w="0" w:type="auto"/>
          </w:tcPr>
          <w:p w14:paraId="4DC84480" w14:textId="77777777" w:rsidR="00C3630A" w:rsidRPr="00171DDC" w:rsidRDefault="00C3630A" w:rsidP="00EF5E9A">
            <w:pPr>
              <w:pStyle w:val="Tabletext"/>
            </w:pPr>
            <w:r w:rsidRPr="00171DDC">
              <w:t>2048 x 2048;</w:t>
            </w:r>
          </w:p>
          <w:p w14:paraId="16F8D212" w14:textId="77777777" w:rsidR="00C3630A" w:rsidRPr="00171DDC" w:rsidRDefault="00C3630A" w:rsidP="00EF5E9A">
            <w:pPr>
              <w:pStyle w:val="Tabletext"/>
            </w:pPr>
            <w:r w:rsidRPr="00171DDC">
              <w:t xml:space="preserve">0.25 </w:t>
            </w:r>
          </w:p>
        </w:tc>
        <w:tc>
          <w:tcPr>
            <w:tcW w:w="0" w:type="auto"/>
          </w:tcPr>
          <w:p w14:paraId="629FC1C5" w14:textId="77777777" w:rsidR="00C3630A" w:rsidRPr="00171DDC" w:rsidRDefault="00C3630A" w:rsidP="00EF5E9A">
            <w:pPr>
              <w:pStyle w:val="Tabletext"/>
            </w:pPr>
            <w:r w:rsidRPr="00171DDC">
              <w:t>1000</w:t>
            </w:r>
          </w:p>
        </w:tc>
        <w:tc>
          <w:tcPr>
            <w:tcW w:w="0" w:type="auto"/>
          </w:tcPr>
          <w:p w14:paraId="25D99C7A" w14:textId="77777777" w:rsidR="00C3630A" w:rsidRPr="00171DDC" w:rsidRDefault="00C3630A" w:rsidP="00EF5E9A">
            <w:pPr>
              <w:pStyle w:val="Tabletext"/>
            </w:pPr>
            <w:r w:rsidRPr="00171DDC">
              <w:t>300</w:t>
            </w:r>
          </w:p>
        </w:tc>
        <w:tc>
          <w:tcPr>
            <w:tcW w:w="0" w:type="auto"/>
          </w:tcPr>
          <w:p w14:paraId="2854BC1A" w14:textId="77777777" w:rsidR="00C3630A" w:rsidRPr="00171DDC" w:rsidRDefault="00C3630A" w:rsidP="00EF5E9A">
            <w:pPr>
              <w:pStyle w:val="Tabletext"/>
            </w:pPr>
            <w:r w:rsidRPr="00171DDC">
              <w:t xml:space="preserve">Barco </w:t>
            </w:r>
          </w:p>
          <w:p w14:paraId="55C10BBC" w14:textId="77777777" w:rsidR="00C3630A" w:rsidRPr="00171DDC" w:rsidRDefault="00C3630A" w:rsidP="00EF5E9A">
            <w:pPr>
              <w:pStyle w:val="Tabletext"/>
            </w:pPr>
            <w:r w:rsidRPr="00171DDC">
              <w:t>ISIS MDP-471</w:t>
            </w:r>
          </w:p>
        </w:tc>
      </w:tr>
      <w:tr w:rsidR="00C3630A" w:rsidRPr="00171DDC" w14:paraId="4A178F2C" w14:textId="77777777" w:rsidTr="00E24F6A">
        <w:tc>
          <w:tcPr>
            <w:tcW w:w="0" w:type="auto"/>
          </w:tcPr>
          <w:p w14:paraId="1DD8C989" w14:textId="77777777" w:rsidR="00C3630A" w:rsidRPr="00171DDC" w:rsidRDefault="00C3630A" w:rsidP="00EF5E9A">
            <w:pPr>
              <w:pStyle w:val="Tabletext"/>
            </w:pPr>
            <w:r w:rsidRPr="00171DDC">
              <w:t>LCD 40’</w:t>
            </w:r>
          </w:p>
          <w:p w14:paraId="20B85D3F" w14:textId="77777777" w:rsidR="00C3630A" w:rsidRPr="00171DDC" w:rsidRDefault="00C3630A" w:rsidP="00EF5E9A">
            <w:pPr>
              <w:pStyle w:val="Tabletext"/>
            </w:pPr>
            <w:r w:rsidRPr="00171DDC">
              <w:t>(High Brightness)</w:t>
            </w:r>
          </w:p>
        </w:tc>
        <w:tc>
          <w:tcPr>
            <w:tcW w:w="0" w:type="auto"/>
          </w:tcPr>
          <w:p w14:paraId="5BDDF082" w14:textId="77777777" w:rsidR="00C3630A" w:rsidRPr="00171DDC" w:rsidRDefault="00C3630A" w:rsidP="00EF5E9A">
            <w:pPr>
              <w:pStyle w:val="Tabletext"/>
            </w:pPr>
            <w:r w:rsidRPr="00171DDC">
              <w:t xml:space="preserve">915 x 526 </w:t>
            </w:r>
          </w:p>
        </w:tc>
        <w:tc>
          <w:tcPr>
            <w:tcW w:w="0" w:type="auto"/>
          </w:tcPr>
          <w:p w14:paraId="6C609506" w14:textId="77777777" w:rsidR="00C3630A" w:rsidRPr="00171DDC" w:rsidRDefault="00C3630A" w:rsidP="00EF5E9A">
            <w:pPr>
              <w:pStyle w:val="Tabletext"/>
            </w:pPr>
            <w:r w:rsidRPr="00171DDC">
              <w:t>1920 X 1080;</w:t>
            </w:r>
          </w:p>
          <w:p w14:paraId="5041F34D" w14:textId="77777777" w:rsidR="00C3630A" w:rsidRPr="00171DDC" w:rsidRDefault="00C3630A" w:rsidP="00EF5E9A">
            <w:pPr>
              <w:pStyle w:val="Tabletext"/>
            </w:pPr>
            <w:r w:rsidRPr="00171DDC">
              <w:t xml:space="preserve">0.5 </w:t>
            </w:r>
          </w:p>
        </w:tc>
        <w:tc>
          <w:tcPr>
            <w:tcW w:w="0" w:type="auto"/>
          </w:tcPr>
          <w:p w14:paraId="0D1FAF03" w14:textId="77777777" w:rsidR="00C3630A" w:rsidRPr="00171DDC" w:rsidRDefault="00C3630A" w:rsidP="00EF5E9A">
            <w:pPr>
              <w:pStyle w:val="Tabletext"/>
            </w:pPr>
            <w:r w:rsidRPr="00171DDC">
              <w:t>3000 (static)</w:t>
            </w:r>
          </w:p>
          <w:p w14:paraId="1389B7FF" w14:textId="77777777" w:rsidR="00C3630A" w:rsidRPr="00171DDC" w:rsidRDefault="00C3630A" w:rsidP="00EF5E9A">
            <w:pPr>
              <w:pStyle w:val="Tabletext"/>
            </w:pPr>
            <w:r w:rsidRPr="00171DDC">
              <w:t>10,000 (dynamic)</w:t>
            </w:r>
          </w:p>
        </w:tc>
        <w:tc>
          <w:tcPr>
            <w:tcW w:w="0" w:type="auto"/>
          </w:tcPr>
          <w:p w14:paraId="25646411" w14:textId="77777777" w:rsidR="00C3630A" w:rsidRPr="00171DDC" w:rsidRDefault="00C3630A" w:rsidP="00EF5E9A">
            <w:pPr>
              <w:pStyle w:val="Tabletext"/>
            </w:pPr>
            <w:r w:rsidRPr="00171DDC">
              <w:t>700</w:t>
            </w:r>
          </w:p>
        </w:tc>
        <w:tc>
          <w:tcPr>
            <w:tcW w:w="0" w:type="auto"/>
          </w:tcPr>
          <w:p w14:paraId="175F9D05" w14:textId="77777777" w:rsidR="00C3630A" w:rsidRPr="00171DDC" w:rsidRDefault="00C3630A" w:rsidP="00EF5E9A">
            <w:pPr>
              <w:pStyle w:val="Tabletext"/>
            </w:pPr>
            <w:r w:rsidRPr="00171DDC">
              <w:t>Samsung 400UXN-3</w:t>
            </w:r>
          </w:p>
        </w:tc>
      </w:tr>
      <w:tr w:rsidR="00C3630A" w:rsidRPr="00171DDC" w14:paraId="1E374C98" w14:textId="77777777" w:rsidTr="00E24F6A">
        <w:tc>
          <w:tcPr>
            <w:tcW w:w="0" w:type="auto"/>
          </w:tcPr>
          <w:p w14:paraId="04DC7A55" w14:textId="77777777" w:rsidR="00C3630A" w:rsidRPr="00171DDC" w:rsidRDefault="00C3630A" w:rsidP="00EF5E9A">
            <w:pPr>
              <w:pStyle w:val="Tabletext"/>
            </w:pPr>
            <w:r w:rsidRPr="00171DDC">
              <w:t>LCD 30’</w:t>
            </w:r>
          </w:p>
        </w:tc>
        <w:tc>
          <w:tcPr>
            <w:tcW w:w="0" w:type="auto"/>
          </w:tcPr>
          <w:p w14:paraId="194DBF36" w14:textId="77777777" w:rsidR="00C3630A" w:rsidRPr="00171DDC" w:rsidRDefault="00C3630A" w:rsidP="00EF5E9A">
            <w:pPr>
              <w:pStyle w:val="Tabletext"/>
            </w:pPr>
            <w:r w:rsidRPr="00171DDC">
              <w:t xml:space="preserve">640 x 400 </w:t>
            </w:r>
          </w:p>
        </w:tc>
        <w:tc>
          <w:tcPr>
            <w:tcW w:w="0" w:type="auto"/>
          </w:tcPr>
          <w:p w14:paraId="56AD3429" w14:textId="77777777" w:rsidR="00C3630A" w:rsidRPr="00171DDC" w:rsidRDefault="00C3630A" w:rsidP="00EF5E9A">
            <w:pPr>
              <w:pStyle w:val="Tabletext"/>
            </w:pPr>
            <w:r w:rsidRPr="00171DDC">
              <w:t xml:space="preserve">2560 x 1600; 0.25 </w:t>
            </w:r>
          </w:p>
        </w:tc>
        <w:tc>
          <w:tcPr>
            <w:tcW w:w="0" w:type="auto"/>
          </w:tcPr>
          <w:p w14:paraId="4DB6F5EA" w14:textId="77777777" w:rsidR="00C3630A" w:rsidRPr="00171DDC" w:rsidRDefault="00C3630A" w:rsidP="00EF5E9A">
            <w:pPr>
              <w:pStyle w:val="Tabletext"/>
            </w:pPr>
            <w:r w:rsidRPr="00171DDC">
              <w:t>1000</w:t>
            </w:r>
          </w:p>
        </w:tc>
        <w:tc>
          <w:tcPr>
            <w:tcW w:w="0" w:type="auto"/>
          </w:tcPr>
          <w:p w14:paraId="7F04F6DC" w14:textId="77777777" w:rsidR="00C3630A" w:rsidRPr="00171DDC" w:rsidRDefault="00C3630A" w:rsidP="00EF5E9A">
            <w:pPr>
              <w:pStyle w:val="Tabletext"/>
            </w:pPr>
            <w:r w:rsidRPr="00171DDC">
              <w:t>350</w:t>
            </w:r>
          </w:p>
        </w:tc>
        <w:tc>
          <w:tcPr>
            <w:tcW w:w="0" w:type="auto"/>
          </w:tcPr>
          <w:p w14:paraId="7C7F427D" w14:textId="77777777" w:rsidR="00C3630A" w:rsidRPr="00171DDC" w:rsidRDefault="00C3630A" w:rsidP="00EF5E9A">
            <w:pPr>
              <w:pStyle w:val="Tabletext"/>
            </w:pPr>
            <w:r w:rsidRPr="00171DDC">
              <w:t xml:space="preserve">NEC </w:t>
            </w:r>
          </w:p>
          <w:p w14:paraId="3926BD42" w14:textId="77777777" w:rsidR="00C3630A" w:rsidRPr="00171DDC" w:rsidRDefault="00C3630A" w:rsidP="00EF5E9A">
            <w:pPr>
              <w:pStyle w:val="Tabletext"/>
            </w:pPr>
            <w:r w:rsidRPr="00171DDC">
              <w:t>PA301W-BK</w:t>
            </w:r>
          </w:p>
        </w:tc>
      </w:tr>
      <w:tr w:rsidR="00C3630A" w:rsidRPr="00171DDC" w14:paraId="2C4EF9FF" w14:textId="77777777" w:rsidTr="00E24F6A">
        <w:tc>
          <w:tcPr>
            <w:tcW w:w="0" w:type="auto"/>
          </w:tcPr>
          <w:p w14:paraId="4A821EDD" w14:textId="77777777" w:rsidR="00C3630A" w:rsidRPr="00171DDC" w:rsidRDefault="00C3630A" w:rsidP="00EF5E9A">
            <w:pPr>
              <w:pStyle w:val="Tabletext"/>
            </w:pPr>
            <w:r w:rsidRPr="00171DDC">
              <w:t>LPD (Laser Phosphor Display)</w:t>
            </w:r>
          </w:p>
        </w:tc>
        <w:tc>
          <w:tcPr>
            <w:tcW w:w="0" w:type="auto"/>
          </w:tcPr>
          <w:p w14:paraId="7CE6CE3C" w14:textId="77777777" w:rsidR="00C3630A" w:rsidRPr="00171DDC" w:rsidRDefault="00C3630A" w:rsidP="00EF5E9A">
            <w:pPr>
              <w:pStyle w:val="Tabletext"/>
            </w:pPr>
            <w:r w:rsidRPr="00171DDC">
              <w:t xml:space="preserve">3048 x  1524 </w:t>
            </w:r>
          </w:p>
        </w:tc>
        <w:tc>
          <w:tcPr>
            <w:tcW w:w="0" w:type="auto"/>
          </w:tcPr>
          <w:p w14:paraId="3D82DEB7" w14:textId="77777777" w:rsidR="00C3630A" w:rsidRPr="00171DDC" w:rsidRDefault="00C3630A" w:rsidP="00EF5E9A">
            <w:pPr>
              <w:pStyle w:val="Tabletext"/>
            </w:pPr>
            <w:r w:rsidRPr="00171DDC">
              <w:t>1920 x 960;</w:t>
            </w:r>
          </w:p>
          <w:p w14:paraId="60A6E354" w14:textId="77777777" w:rsidR="00C3630A" w:rsidRPr="00171DDC" w:rsidRDefault="00C3630A" w:rsidP="00EF5E9A">
            <w:pPr>
              <w:pStyle w:val="Tabletext"/>
            </w:pPr>
            <w:r w:rsidRPr="00171DDC">
              <w:t xml:space="preserve">1.6 </w:t>
            </w:r>
          </w:p>
        </w:tc>
        <w:tc>
          <w:tcPr>
            <w:tcW w:w="0" w:type="auto"/>
          </w:tcPr>
          <w:p w14:paraId="7D6BE6FA" w14:textId="77777777" w:rsidR="00C3630A" w:rsidRPr="00171DDC" w:rsidRDefault="00C3630A" w:rsidP="00EF5E9A">
            <w:pPr>
              <w:pStyle w:val="Tabletext"/>
            </w:pPr>
            <w:r w:rsidRPr="00171DDC">
              <w:t>100,000</w:t>
            </w:r>
          </w:p>
          <w:p w14:paraId="2F890061" w14:textId="77777777" w:rsidR="00C3630A" w:rsidRPr="00171DDC" w:rsidRDefault="00C3630A" w:rsidP="00EF5E9A">
            <w:pPr>
              <w:pStyle w:val="Tabletext"/>
            </w:pPr>
            <w:r w:rsidRPr="00171DDC">
              <w:t>(native)</w:t>
            </w:r>
          </w:p>
        </w:tc>
        <w:tc>
          <w:tcPr>
            <w:tcW w:w="0" w:type="auto"/>
          </w:tcPr>
          <w:p w14:paraId="35E050F2" w14:textId="77777777" w:rsidR="00C3630A" w:rsidRPr="00171DDC" w:rsidRDefault="00C3630A" w:rsidP="00EF5E9A">
            <w:pPr>
              <w:pStyle w:val="Tabletext"/>
            </w:pPr>
            <w:r w:rsidRPr="00171DDC">
              <w:t>800</w:t>
            </w:r>
          </w:p>
        </w:tc>
        <w:tc>
          <w:tcPr>
            <w:tcW w:w="0" w:type="auto"/>
          </w:tcPr>
          <w:p w14:paraId="798E273B" w14:textId="77777777" w:rsidR="00C3630A" w:rsidRPr="00171DDC" w:rsidRDefault="00C3630A" w:rsidP="00EF5E9A">
            <w:pPr>
              <w:pStyle w:val="Tabletext"/>
            </w:pPr>
            <w:r w:rsidRPr="00171DDC">
              <w:t>Prysm</w:t>
            </w:r>
          </w:p>
          <w:p w14:paraId="5D840209" w14:textId="77777777" w:rsidR="00C3630A" w:rsidRPr="00171DDC" w:rsidRDefault="00C3630A" w:rsidP="00EF5E9A">
            <w:pPr>
              <w:pStyle w:val="Tabletext"/>
            </w:pPr>
            <w:r w:rsidRPr="00171DDC">
              <w:t>6x4 TDI-tiles</w:t>
            </w:r>
          </w:p>
        </w:tc>
      </w:tr>
      <w:tr w:rsidR="00C3630A" w:rsidRPr="00171DDC" w14:paraId="216CA1B1" w14:textId="77777777" w:rsidTr="00E24F6A">
        <w:tc>
          <w:tcPr>
            <w:tcW w:w="0" w:type="auto"/>
          </w:tcPr>
          <w:p w14:paraId="6CD98699" w14:textId="77777777" w:rsidR="00C3630A" w:rsidRPr="00171DDC" w:rsidRDefault="00C3630A" w:rsidP="00EF5E9A">
            <w:pPr>
              <w:pStyle w:val="Tabletext"/>
            </w:pPr>
            <w:r w:rsidRPr="00171DDC">
              <w:t>Plasma</w:t>
            </w:r>
          </w:p>
          <w:p w14:paraId="700D890D" w14:textId="77777777" w:rsidR="00C3630A" w:rsidRPr="00171DDC" w:rsidRDefault="00C3630A" w:rsidP="00EF5E9A">
            <w:pPr>
              <w:pStyle w:val="Tabletext"/>
            </w:pPr>
            <w:r w:rsidRPr="00171DDC">
              <w:t>85’ high contrast</w:t>
            </w:r>
          </w:p>
        </w:tc>
        <w:tc>
          <w:tcPr>
            <w:tcW w:w="0" w:type="auto"/>
          </w:tcPr>
          <w:p w14:paraId="524FA019" w14:textId="77777777" w:rsidR="00C3630A" w:rsidRPr="00171DDC" w:rsidRDefault="00C3630A" w:rsidP="00EF5E9A">
            <w:pPr>
              <w:pStyle w:val="Tabletext"/>
            </w:pPr>
            <w:r w:rsidRPr="00171DDC">
              <w:t xml:space="preserve">2269 x 1276 </w:t>
            </w:r>
          </w:p>
        </w:tc>
        <w:tc>
          <w:tcPr>
            <w:tcW w:w="0" w:type="auto"/>
          </w:tcPr>
          <w:p w14:paraId="53BDB9F8" w14:textId="77777777" w:rsidR="00C3630A" w:rsidRPr="00171DDC" w:rsidRDefault="00C3630A" w:rsidP="00EF5E9A">
            <w:pPr>
              <w:pStyle w:val="Tabletext"/>
            </w:pPr>
            <w:r w:rsidRPr="00171DDC">
              <w:t>1920 x 1080;</w:t>
            </w:r>
          </w:p>
          <w:p w14:paraId="30944599" w14:textId="77777777" w:rsidR="00C3630A" w:rsidRPr="00171DDC" w:rsidRDefault="00C3630A" w:rsidP="00EF5E9A">
            <w:pPr>
              <w:pStyle w:val="Tabletext"/>
            </w:pPr>
            <w:r w:rsidRPr="00171DDC">
              <w:t xml:space="preserve">1 </w:t>
            </w:r>
          </w:p>
        </w:tc>
        <w:tc>
          <w:tcPr>
            <w:tcW w:w="0" w:type="auto"/>
          </w:tcPr>
          <w:p w14:paraId="433EC4A4" w14:textId="77777777" w:rsidR="00C3630A" w:rsidRPr="00171DDC" w:rsidRDefault="00C3630A" w:rsidP="00EF5E9A">
            <w:pPr>
              <w:pStyle w:val="Tabletext"/>
            </w:pPr>
            <w:r w:rsidRPr="00171DDC">
              <w:t>40,000</w:t>
            </w:r>
          </w:p>
          <w:p w14:paraId="5A0A9B0C" w14:textId="77777777" w:rsidR="00C3630A" w:rsidRPr="00171DDC" w:rsidRDefault="00C3630A" w:rsidP="00EF5E9A">
            <w:pPr>
              <w:pStyle w:val="Tabletext"/>
            </w:pPr>
            <w:r w:rsidRPr="00171DDC">
              <w:t>(native)</w:t>
            </w:r>
          </w:p>
        </w:tc>
        <w:tc>
          <w:tcPr>
            <w:tcW w:w="0" w:type="auto"/>
          </w:tcPr>
          <w:p w14:paraId="63EB0289" w14:textId="77777777" w:rsidR="00C3630A" w:rsidRPr="00171DDC" w:rsidRDefault="00C3630A" w:rsidP="00EF5E9A">
            <w:pPr>
              <w:pStyle w:val="Tabletext"/>
            </w:pPr>
            <w:r w:rsidRPr="00171DDC">
              <w:t>?</w:t>
            </w:r>
          </w:p>
        </w:tc>
        <w:tc>
          <w:tcPr>
            <w:tcW w:w="0" w:type="auto"/>
          </w:tcPr>
          <w:p w14:paraId="49CD202E" w14:textId="77777777" w:rsidR="00C3630A" w:rsidRPr="00171DDC" w:rsidRDefault="00C3630A" w:rsidP="00EF5E9A">
            <w:pPr>
              <w:pStyle w:val="Tabletext"/>
            </w:pPr>
            <w:r w:rsidRPr="00171DDC">
              <w:t xml:space="preserve">Panasonic </w:t>
            </w:r>
          </w:p>
          <w:p w14:paraId="5D585974" w14:textId="77777777" w:rsidR="00C3630A" w:rsidRPr="00171DDC" w:rsidRDefault="00C3630A" w:rsidP="00EF5E9A">
            <w:pPr>
              <w:pStyle w:val="Tabletext"/>
            </w:pPr>
            <w:r w:rsidRPr="00171DDC">
              <w:t>TH-85PF12U</w:t>
            </w:r>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en-IE" w:eastAsia="en-IE"/>
        </w:rPr>
        <w:lastRenderedPageBreak/>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67" w:name="_Ref228541724"/>
      <w:bookmarkStart w:id="68" w:name="_Toc229624215"/>
      <w:bookmarkStart w:id="69" w:name="_Toc453169916"/>
      <w:r w:rsidRPr="00171DDC">
        <w:t>Bezel correction for video walls</w:t>
      </w:r>
      <w:bookmarkEnd w:id="67"/>
      <w:bookmarkEnd w:id="68"/>
      <w:bookmarkEnd w:id="69"/>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171DDC" w:rsidRDefault="00C3630A" w:rsidP="001978D7">
      <w:pPr>
        <w:pStyle w:val="Heading4"/>
        <w:keepLines w:val="0"/>
        <w:numPr>
          <w:ilvl w:val="3"/>
          <w:numId w:val="23"/>
        </w:numPr>
        <w:spacing w:line="240" w:lineRule="auto"/>
        <w:ind w:right="0"/>
      </w:pPr>
      <w:r w:rsidRPr="00171DDC">
        <w:t>LED screens</w:t>
      </w:r>
    </w:p>
    <w:p w14:paraId="1CDFFFE7" w14:textId="77777777" w:rsidR="00C3630A" w:rsidRPr="00171DDC" w:rsidRDefault="00C3630A" w:rsidP="00C3630A">
      <w:pPr>
        <w:pStyle w:val="BodyText"/>
      </w:pPr>
      <w:r w:rsidRPr="00171DDC">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171DDC" w:rsidRDefault="00C3630A" w:rsidP="00C3630A">
      <w:pPr>
        <w:pStyle w:val="BodyText"/>
      </w:pPr>
      <w:r w:rsidRPr="00171DDC">
        <w:fldChar w:fldCharType="begin"/>
      </w:r>
      <w:r w:rsidRPr="00171DDC">
        <w:instrText xml:space="preserve"> REF _Ref228541745 \r \h </w:instrText>
      </w:r>
      <w:r w:rsidRPr="00171DDC">
        <w:fldChar w:fldCharType="separate"/>
      </w:r>
      <w:r w:rsidR="00501500">
        <w:t>Table 7</w:t>
      </w:r>
      <w:r w:rsidRPr="00171DDC">
        <w:fldChar w:fldCharType="end"/>
      </w:r>
      <w:r w:rsidRPr="00171DDC">
        <w:t xml:space="preserve"> gives a few examples of tiled LED systems.</w:t>
      </w:r>
    </w:p>
    <w:p w14:paraId="4CDC3F38" w14:textId="33E8D30D" w:rsidR="00C3630A" w:rsidRPr="00171DDC" w:rsidRDefault="00C3630A" w:rsidP="00C3630A">
      <w:pPr>
        <w:pStyle w:val="Tablecaption"/>
        <w:jc w:val="center"/>
      </w:pPr>
      <w:bookmarkStart w:id="70" w:name="_Ref228541745"/>
      <w:bookmarkStart w:id="71" w:name="_Toc453169911"/>
      <w:r w:rsidRPr="00171DDC">
        <w:t>Example specifications of some existing LED display tiles</w:t>
      </w:r>
      <w:bookmarkEnd w:id="70"/>
      <w:bookmarkEnd w:id="71"/>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14:paraId="3028D830" w14:textId="77777777" w:rsidTr="00E24F6A">
        <w:tc>
          <w:tcPr>
            <w:tcW w:w="1613" w:type="dxa"/>
            <w:shd w:val="clear" w:color="auto" w:fill="F3F3F3"/>
          </w:tcPr>
          <w:p w14:paraId="387214F8" w14:textId="77777777" w:rsidR="00C3630A" w:rsidRPr="00171DDC" w:rsidRDefault="00C3630A" w:rsidP="00E24F6A">
            <w:pPr>
              <w:pStyle w:val="BodyText"/>
            </w:pPr>
            <w:r w:rsidRPr="00171DDC">
              <w:t>Display type</w:t>
            </w:r>
          </w:p>
        </w:tc>
        <w:tc>
          <w:tcPr>
            <w:tcW w:w="1758" w:type="dxa"/>
            <w:shd w:val="clear" w:color="auto" w:fill="F3F3F3"/>
          </w:tcPr>
          <w:p w14:paraId="0B9B4ED4" w14:textId="77777777" w:rsidR="00C3630A" w:rsidRPr="00171DDC" w:rsidRDefault="00C3630A" w:rsidP="00E24F6A">
            <w:pPr>
              <w:pStyle w:val="BodyText"/>
            </w:pPr>
            <w:r w:rsidRPr="00171DDC">
              <w:t>Dimensions</w:t>
            </w:r>
          </w:p>
          <w:p w14:paraId="602BE199" w14:textId="77777777" w:rsidR="00C3630A" w:rsidRPr="00171DDC" w:rsidRDefault="00C3630A" w:rsidP="00E24F6A">
            <w:pPr>
              <w:pStyle w:val="BodyText"/>
            </w:pPr>
            <w:r w:rsidRPr="00171DDC">
              <w:t>(mm)</w:t>
            </w:r>
          </w:p>
        </w:tc>
        <w:tc>
          <w:tcPr>
            <w:tcW w:w="1742" w:type="dxa"/>
            <w:shd w:val="clear" w:color="auto" w:fill="F3F3F3"/>
          </w:tcPr>
          <w:p w14:paraId="0E7A8878" w14:textId="77777777" w:rsidR="00C3630A" w:rsidRPr="00171DDC" w:rsidRDefault="00C3630A" w:rsidP="00E24F6A">
            <w:pPr>
              <w:pStyle w:val="BodyText"/>
            </w:pPr>
            <w:r w:rsidRPr="00171DDC">
              <w:t>Resolution; Pixel pitch</w:t>
            </w:r>
          </w:p>
          <w:p w14:paraId="0DD22DED" w14:textId="77777777" w:rsidR="00C3630A" w:rsidRPr="00171DDC" w:rsidRDefault="00C3630A" w:rsidP="00E24F6A">
            <w:pPr>
              <w:pStyle w:val="BodyText"/>
            </w:pPr>
            <w:r w:rsidRPr="00171DDC">
              <w:t>(mm)</w:t>
            </w:r>
          </w:p>
        </w:tc>
        <w:tc>
          <w:tcPr>
            <w:tcW w:w="1652" w:type="dxa"/>
            <w:shd w:val="clear" w:color="auto" w:fill="F3F3F3"/>
          </w:tcPr>
          <w:p w14:paraId="533897C4" w14:textId="77777777" w:rsidR="00C3630A" w:rsidRPr="00171DDC" w:rsidRDefault="00C3630A" w:rsidP="00E24F6A">
            <w:pPr>
              <w:pStyle w:val="BodyText"/>
            </w:pPr>
            <w:r w:rsidRPr="00171DDC">
              <w:t>Contrast ratio</w:t>
            </w:r>
          </w:p>
          <w:p w14:paraId="3D231CA9" w14:textId="77777777" w:rsidR="00C3630A" w:rsidRPr="00171DDC" w:rsidRDefault="00C3630A" w:rsidP="00E24F6A">
            <w:pPr>
              <w:pStyle w:val="BodyText"/>
            </w:pPr>
          </w:p>
        </w:tc>
        <w:tc>
          <w:tcPr>
            <w:tcW w:w="1709" w:type="dxa"/>
            <w:shd w:val="clear" w:color="auto" w:fill="F3F3F3"/>
          </w:tcPr>
          <w:p w14:paraId="070F4CCD" w14:textId="77777777" w:rsidR="00C3630A" w:rsidRPr="00171DDC" w:rsidRDefault="00C3630A" w:rsidP="00E24F6A">
            <w:pPr>
              <w:pStyle w:val="BodyText"/>
            </w:pPr>
            <w:r w:rsidRPr="00171DDC">
              <w:t>Max luminance</w:t>
            </w:r>
          </w:p>
          <w:p w14:paraId="7101F9EF" w14:textId="77777777" w:rsidR="00C3630A" w:rsidRPr="00171DDC" w:rsidRDefault="00C3630A" w:rsidP="00E24F6A">
            <w:pPr>
              <w:pStyle w:val="BodyText"/>
            </w:pPr>
            <w:r w:rsidRPr="00171DDC">
              <w:t>(Cd / m</w:t>
            </w:r>
            <w:r w:rsidRPr="00171DDC">
              <w:rPr>
                <w:vertAlign w:val="superscript"/>
              </w:rPr>
              <w:t>2</w:t>
            </w:r>
            <w:r w:rsidRPr="00171DDC">
              <w:t>)</w:t>
            </w:r>
          </w:p>
        </w:tc>
        <w:tc>
          <w:tcPr>
            <w:tcW w:w="1380" w:type="dxa"/>
            <w:shd w:val="clear" w:color="auto" w:fill="F3F3F3"/>
          </w:tcPr>
          <w:p w14:paraId="73DE3F21" w14:textId="77777777" w:rsidR="00C3630A" w:rsidRPr="00171DDC" w:rsidRDefault="00C3630A" w:rsidP="00E24F6A">
            <w:pPr>
              <w:pStyle w:val="BodyText"/>
            </w:pPr>
            <w:r w:rsidRPr="00171DDC">
              <w:t>Referenced specs</w:t>
            </w:r>
          </w:p>
        </w:tc>
      </w:tr>
      <w:tr w:rsidR="00C3630A" w:rsidRPr="00171DDC" w14:paraId="1A335E6B" w14:textId="77777777" w:rsidTr="00E24F6A">
        <w:tc>
          <w:tcPr>
            <w:tcW w:w="1613" w:type="dxa"/>
          </w:tcPr>
          <w:p w14:paraId="29FA8560" w14:textId="77777777" w:rsidR="00C3630A" w:rsidRPr="00171DDC" w:rsidRDefault="00C3630A" w:rsidP="00E24F6A">
            <w:pPr>
              <w:pStyle w:val="BodyText"/>
            </w:pPr>
            <w:r w:rsidRPr="00171DDC">
              <w:t>4 mm pitch 3-in-1</w:t>
            </w:r>
          </w:p>
        </w:tc>
        <w:tc>
          <w:tcPr>
            <w:tcW w:w="1758" w:type="dxa"/>
          </w:tcPr>
          <w:p w14:paraId="0ADB88D9" w14:textId="77777777" w:rsidR="00C3630A" w:rsidRPr="00171DDC" w:rsidRDefault="00C3630A" w:rsidP="00E24F6A">
            <w:pPr>
              <w:pStyle w:val="BodyText"/>
            </w:pPr>
            <w:r w:rsidRPr="00171DDC">
              <w:t>448 x 504</w:t>
            </w:r>
          </w:p>
        </w:tc>
        <w:tc>
          <w:tcPr>
            <w:tcW w:w="1742" w:type="dxa"/>
          </w:tcPr>
          <w:p w14:paraId="231D9F90" w14:textId="77777777" w:rsidR="00C3630A" w:rsidRPr="00171DDC" w:rsidRDefault="00C3630A" w:rsidP="00E24F6A">
            <w:pPr>
              <w:pStyle w:val="BodyText"/>
            </w:pPr>
            <w:r w:rsidRPr="00171DDC">
              <w:t>96 x 108;</w:t>
            </w:r>
          </w:p>
          <w:p w14:paraId="427F09AA" w14:textId="77777777" w:rsidR="00C3630A" w:rsidRPr="00171DDC" w:rsidRDefault="00C3630A" w:rsidP="00E24F6A">
            <w:pPr>
              <w:pStyle w:val="BodyText"/>
            </w:pPr>
            <w:r w:rsidRPr="00171DDC">
              <w:t>4</w:t>
            </w:r>
          </w:p>
        </w:tc>
        <w:tc>
          <w:tcPr>
            <w:tcW w:w="1652" w:type="dxa"/>
          </w:tcPr>
          <w:p w14:paraId="1EA29AFF" w14:textId="77777777" w:rsidR="00C3630A" w:rsidRPr="00171DDC" w:rsidRDefault="00C3630A" w:rsidP="00E24F6A">
            <w:pPr>
              <w:pStyle w:val="BodyText"/>
            </w:pPr>
            <w:r w:rsidRPr="00171DDC">
              <w:t>3500</w:t>
            </w:r>
          </w:p>
        </w:tc>
        <w:tc>
          <w:tcPr>
            <w:tcW w:w="1709" w:type="dxa"/>
          </w:tcPr>
          <w:p w14:paraId="5F20F31D" w14:textId="77777777" w:rsidR="00C3630A" w:rsidRPr="00171DDC" w:rsidRDefault="00C3630A" w:rsidP="00E24F6A">
            <w:pPr>
              <w:pStyle w:val="BodyText"/>
            </w:pPr>
            <w:r w:rsidRPr="00171DDC">
              <w:t>2000</w:t>
            </w:r>
          </w:p>
        </w:tc>
        <w:tc>
          <w:tcPr>
            <w:tcW w:w="1380" w:type="dxa"/>
          </w:tcPr>
          <w:p w14:paraId="0E1B8E82" w14:textId="77777777" w:rsidR="00C3630A" w:rsidRPr="00171DDC" w:rsidRDefault="00C3630A" w:rsidP="00E24F6A">
            <w:pPr>
              <w:pStyle w:val="BodyText"/>
            </w:pPr>
            <w:r w:rsidRPr="00171DDC">
              <w:t xml:space="preserve">Barco </w:t>
            </w:r>
          </w:p>
          <w:p w14:paraId="5236C513" w14:textId="77777777" w:rsidR="00C3630A" w:rsidRPr="00171DDC" w:rsidRDefault="00C3630A" w:rsidP="00E24F6A">
            <w:pPr>
              <w:pStyle w:val="BodyText"/>
            </w:pPr>
            <w:r w:rsidRPr="00171DDC">
              <w:t>NX4s</w:t>
            </w:r>
          </w:p>
        </w:tc>
      </w:tr>
      <w:tr w:rsidR="00C3630A" w:rsidRPr="00171DDC" w14:paraId="0B228E22" w14:textId="77777777" w:rsidTr="00E24F6A">
        <w:tc>
          <w:tcPr>
            <w:tcW w:w="1613" w:type="dxa"/>
          </w:tcPr>
          <w:p w14:paraId="3FB9F3A8" w14:textId="77777777" w:rsidR="00C3630A" w:rsidRPr="00171DDC" w:rsidRDefault="00C3630A" w:rsidP="00E24F6A">
            <w:pPr>
              <w:pStyle w:val="BodyText"/>
            </w:pPr>
            <w:r w:rsidRPr="00171DDC">
              <w:t>16 mm pitch 3 led</w:t>
            </w:r>
          </w:p>
        </w:tc>
        <w:tc>
          <w:tcPr>
            <w:tcW w:w="1758" w:type="dxa"/>
          </w:tcPr>
          <w:p w14:paraId="5BC54421" w14:textId="77777777" w:rsidR="00C3630A" w:rsidRPr="00171DDC" w:rsidRDefault="00C3630A" w:rsidP="00E24F6A">
            <w:pPr>
              <w:pStyle w:val="BodyText"/>
            </w:pPr>
            <w:r w:rsidRPr="00171DDC">
              <w:t>960 x 960</w:t>
            </w:r>
          </w:p>
        </w:tc>
        <w:tc>
          <w:tcPr>
            <w:tcW w:w="1742" w:type="dxa"/>
          </w:tcPr>
          <w:p w14:paraId="39D3867F" w14:textId="77777777" w:rsidR="00C3630A" w:rsidRPr="00171DDC" w:rsidRDefault="00C3630A" w:rsidP="00E24F6A">
            <w:pPr>
              <w:pStyle w:val="BodyText"/>
            </w:pPr>
            <w:r w:rsidRPr="00171DDC">
              <w:t>60 x 60;</w:t>
            </w:r>
          </w:p>
          <w:p w14:paraId="02DB8E2E" w14:textId="77777777" w:rsidR="00C3630A" w:rsidRPr="00171DDC" w:rsidRDefault="00C3630A" w:rsidP="00E24F6A">
            <w:pPr>
              <w:pStyle w:val="BodyText"/>
            </w:pPr>
            <w:r w:rsidRPr="00171DDC">
              <w:t>16</w:t>
            </w:r>
          </w:p>
        </w:tc>
        <w:tc>
          <w:tcPr>
            <w:tcW w:w="1652" w:type="dxa"/>
          </w:tcPr>
          <w:p w14:paraId="3BEA3E99" w14:textId="77777777" w:rsidR="00C3630A" w:rsidRPr="00171DDC" w:rsidRDefault="00C3630A" w:rsidP="00E24F6A">
            <w:pPr>
              <w:pStyle w:val="BodyText"/>
            </w:pPr>
            <w:r w:rsidRPr="00171DDC">
              <w:t>7000</w:t>
            </w:r>
          </w:p>
        </w:tc>
        <w:tc>
          <w:tcPr>
            <w:tcW w:w="1709" w:type="dxa"/>
          </w:tcPr>
          <w:p w14:paraId="24703CCB" w14:textId="77777777" w:rsidR="00C3630A" w:rsidRPr="00171DDC" w:rsidRDefault="00C3630A" w:rsidP="00E24F6A">
            <w:pPr>
              <w:pStyle w:val="BodyText"/>
            </w:pPr>
            <w:r w:rsidRPr="00171DDC">
              <w:t>6000</w:t>
            </w:r>
          </w:p>
        </w:tc>
        <w:tc>
          <w:tcPr>
            <w:tcW w:w="1380" w:type="dxa"/>
          </w:tcPr>
          <w:p w14:paraId="00D8EDA0" w14:textId="77777777" w:rsidR="00C3630A" w:rsidRPr="00171DDC" w:rsidRDefault="00C3630A" w:rsidP="00E24F6A">
            <w:pPr>
              <w:pStyle w:val="BodyText"/>
            </w:pPr>
            <w:r w:rsidRPr="00171DDC">
              <w:t>Barco</w:t>
            </w:r>
          </w:p>
          <w:p w14:paraId="1D20B73E" w14:textId="77777777" w:rsidR="00C3630A" w:rsidRPr="00171DDC" w:rsidRDefault="00C3630A" w:rsidP="00E24F6A">
            <w:pPr>
              <w:pStyle w:val="BodyText"/>
            </w:pPr>
            <w:r w:rsidRPr="00171DDC">
              <w:t>TF16BK</w:t>
            </w:r>
          </w:p>
        </w:tc>
      </w:tr>
    </w:tbl>
    <w:p w14:paraId="47B36DB4" w14:textId="77777777" w:rsidR="00C3630A" w:rsidRPr="00171DDC" w:rsidRDefault="00C3630A" w:rsidP="001978D7">
      <w:pPr>
        <w:pStyle w:val="Heading4"/>
        <w:keepLines w:val="0"/>
        <w:numPr>
          <w:ilvl w:val="3"/>
          <w:numId w:val="23"/>
        </w:numPr>
        <w:spacing w:line="240" w:lineRule="auto"/>
        <w:ind w:right="0"/>
      </w:pPr>
      <w:bookmarkStart w:id="72" w:name="_Ref453169562"/>
      <w:r w:rsidRPr="00171DDC">
        <w:t>Head-mounted and Hand-held Displays</w:t>
      </w:r>
      <w:bookmarkEnd w:id="72"/>
    </w:p>
    <w:p w14:paraId="49846F30" w14:textId="77777777" w:rsidR="00C3630A" w:rsidRPr="00171DDC" w:rsidRDefault="00C3630A" w:rsidP="00C3630A">
      <w:pPr>
        <w:pStyle w:val="BodyText"/>
      </w:pPr>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171DDC" w:rsidRDefault="00C3630A" w:rsidP="00C3630A">
      <w:pPr>
        <w:pStyle w:val="BodyText"/>
      </w:pPr>
      <w:r w:rsidRPr="00171DDC">
        <w:t>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then 50 ms for the user to keep the illusion that he is really looking around.</w:t>
      </w:r>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3" w:name="_Toc229712449"/>
      <w:bookmarkStart w:id="74" w:name="_Toc453169871"/>
      <w:r w:rsidRPr="00171DDC">
        <w:lastRenderedPageBreak/>
        <w:t>Combination of techniques</w:t>
      </w:r>
      <w:bookmarkEnd w:id="73"/>
      <w:bookmarkEnd w:id="74"/>
    </w:p>
    <w:p w14:paraId="2C5C05C9" w14:textId="77777777" w:rsidR="00C3630A" w:rsidRPr="00171DDC" w:rsidRDefault="00C3630A" w:rsidP="00C3630A">
      <w:pPr>
        <w:pStyle w:val="BodyText"/>
      </w:pPr>
      <w:r w:rsidRPr="00171DDC">
        <w:t>A simulation may use a combination of the techniques described above.  As an example, a separate monitor could be used to fill in the rear view on a projected 270-degree view bridge.  Furthermore, the lights of AtoN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5" w:name="_Toc229712450"/>
      <w:bookmarkStart w:id="76" w:name="_Toc453169872"/>
      <w:r w:rsidRPr="00171DDC">
        <w:t>Additional enhancements</w:t>
      </w:r>
      <w:bookmarkEnd w:id="75"/>
      <w:bookmarkEnd w:id="76"/>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RealColor</w:t>
      </w:r>
      <w:r w:rsidRPr="00171DDC">
        <w:rPr>
          <w:rStyle w:val="citation"/>
          <w:vertAlign w:val="superscript"/>
        </w:rPr>
        <w:t xml:space="preserve">TM </w:t>
      </w:r>
      <w:r w:rsidRPr="00171DDC">
        <w:rPr>
          <w:rStyle w:val="citation"/>
        </w:rPr>
        <w:t xml:space="preserve">by projectiondesign. </w:t>
      </w:r>
      <w:hyperlink r:id="rId37"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Using RealColor,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6CB08AC9" w:rsidR="00C3630A" w:rsidRPr="00171DDC" w:rsidRDefault="00C3630A" w:rsidP="00C3630A">
      <w:pPr>
        <w:pStyle w:val="BodyText"/>
      </w:pPr>
      <w:r w:rsidRPr="00171DDC">
        <w:t>If both the user’s eyes are fed with a slightly different image, a stereoscopic view will be generated.  This can be achieved with a VR Helmet 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7" w:name="_Toc229712451"/>
      <w:bookmarkStart w:id="78" w:name="_Toc453169873"/>
      <w:r w:rsidRPr="00171DDC">
        <w:t>Present limitations</w:t>
      </w:r>
      <w:bookmarkEnd w:id="77"/>
      <w:bookmarkEnd w:id="78"/>
    </w:p>
    <w:p w14:paraId="128CA160" w14:textId="77777777" w:rsidR="00C3630A" w:rsidRPr="00171DDC" w:rsidRDefault="00C3630A" w:rsidP="00C3630A">
      <w:pPr>
        <w:pStyle w:val="BodyText"/>
      </w:pPr>
      <w:r w:rsidRPr="00171DDC">
        <w:t>The following sections will describe further some different technical possibilities of visual simulation.  In general, the limitations refer to the following aspects:</w:t>
      </w:r>
    </w:p>
    <w:p w14:paraId="38178C29" w14:textId="5C04E4C7" w:rsidR="00C3630A" w:rsidRPr="00171DDC" w:rsidRDefault="00C3630A" w:rsidP="001978D7">
      <w:pPr>
        <w:pStyle w:val="Bullet1"/>
      </w:pPr>
      <w:r w:rsidRPr="00171DDC">
        <w:t>resolution: The</w:t>
      </w:r>
      <w:r w:rsidR="00D37C4B" w:rsidRPr="00171DDC">
        <w:t xml:space="preserve"> resolution of the eye is 1’ (c</w:t>
      </w:r>
      <w:r w:rsidRPr="00171DDC">
        <w:t xml:space="preserve">f. </w:t>
      </w:r>
      <w:r w:rsidR="001978D7" w:rsidRPr="00171DDC">
        <w:t xml:space="preserve">IALA </w:t>
      </w:r>
      <w:r w:rsidRPr="00171DDC">
        <w:t xml:space="preserve">Guideline 1094) whereas </w:t>
      </w:r>
      <w:r w:rsidR="001978D7" w:rsidRPr="00171DDC">
        <w:t>simulated images reach about 2’</w:t>
      </w:r>
    </w:p>
    <w:p w14:paraId="7A68C1C7" w14:textId="2DD652DA" w:rsidR="00C3630A" w:rsidRPr="00171DDC" w:rsidRDefault="00C3630A" w:rsidP="001978D7">
      <w:pPr>
        <w:pStyle w:val="Bullet1"/>
      </w:pPr>
      <w:r w:rsidRPr="00171DDC">
        <w:lastRenderedPageBreak/>
        <w:t>illuminance of objects: in the real world up to 10,000 cd/m2, si</w:t>
      </w:r>
      <w:r w:rsidR="00D37C4B" w:rsidRPr="00171DDC">
        <w:t>mulated images up to 300 cd/m2.</w:t>
      </w:r>
      <w:r w:rsidRPr="00171DDC">
        <w:t xml:space="preserve">  The full range of background illumination in real world conditions extends from 10-3 cd/m2 on an overcast, moonless night to 105 cd/m2 in direct sunlight;</w:t>
      </w:r>
    </w:p>
    <w:p w14:paraId="1FDEFB09" w14:textId="77777777" w:rsidR="00C3630A" w:rsidRPr="00171DDC" w:rsidRDefault="00C3630A" w:rsidP="001978D7">
      <w:pPr>
        <w:pStyle w:val="Bullet1"/>
      </w:pPr>
      <w:r w:rsidRPr="00171DDC">
        <w:t>contrast: real-world contrast ratios are up to 1:107, simulator images reach 1:104;</w:t>
      </w:r>
    </w:p>
    <w:p w14:paraId="485158F8" w14:textId="727142C0" w:rsidR="00C3630A" w:rsidRPr="00171DDC" w:rsidRDefault="00C3630A" w:rsidP="001978D7">
      <w:pPr>
        <w:pStyle w:val="Bullet1"/>
      </w:pPr>
      <w:r w:rsidRPr="00171DDC">
        <w:t>colour space: the real-world, continuous spectrum is digitized a</w:t>
      </w:r>
      <w:r w:rsidR="001978D7" w:rsidRPr="00171DDC">
        <w:t>s a limited number of colours.</w:t>
      </w:r>
    </w:p>
    <w:p w14:paraId="73CEED9E" w14:textId="77777777" w:rsidR="00C3630A" w:rsidRPr="00171DDC" w:rsidRDefault="00C3630A" w:rsidP="00C3630A">
      <w:pPr>
        <w:pStyle w:val="Bullet1"/>
        <w:numPr>
          <w:ilvl w:val="0"/>
          <w:numId w:val="0"/>
        </w:numPr>
      </w:pPr>
      <w:r w:rsidRPr="00171DDC">
        <w:t xml:space="preserve">With High Dynamic Range (HDR) and Tone Mapping techniques (discussed in </w:t>
      </w:r>
      <w:r w:rsidRPr="00171DDC">
        <w:fldChar w:fldCharType="begin"/>
      </w:r>
      <w:r w:rsidRPr="00171DDC">
        <w:instrText xml:space="preserve"> REF _Ref331624769 \r \h </w:instrText>
      </w:r>
      <w:r w:rsidRPr="00171DDC">
        <w:fldChar w:fldCharType="separate"/>
      </w:r>
      <w:r w:rsidR="00501500">
        <w:t>6.2.5</w:t>
      </w:r>
      <w:r w:rsidRPr="00171DDC">
        <w:fldChar w:fldCharType="end"/>
      </w:r>
      <w:r w:rsidRPr="00171DDC">
        <w:t>) optimised use of the display capabilities can be achieved.</w:t>
      </w:r>
    </w:p>
    <w:p w14:paraId="647ECA32" w14:textId="09E68D20" w:rsidR="00C3630A" w:rsidRPr="00171DDC" w:rsidRDefault="00C3630A" w:rsidP="00C3630A">
      <w:pPr>
        <w:pStyle w:val="BodyText"/>
      </w:pPr>
      <w:r w:rsidRPr="00171DDC">
        <w:t xml:space="preserve">The typical ranges of illuminance covered by the display techniques described above, are depicted in </w:t>
      </w:r>
      <w:r w:rsidR="001B0DAB" w:rsidRPr="00171DDC">
        <w:fldChar w:fldCharType="begin"/>
      </w:r>
      <w:r w:rsidR="001B0DAB" w:rsidRPr="00171DDC">
        <w:instrText xml:space="preserve"> REF _Ref453169614 \r \h </w:instrText>
      </w:r>
      <w:r w:rsidR="001B0DAB" w:rsidRPr="00171DDC">
        <w:fldChar w:fldCharType="separate"/>
      </w:r>
      <w:r w:rsidR="00501500">
        <w:t>Figure 5</w:t>
      </w:r>
      <w:r w:rsidR="001B0DAB" w:rsidRPr="00171DDC">
        <w:fldChar w:fldCharType="end"/>
      </w:r>
      <w:r w:rsidR="001B0DAB" w:rsidRPr="00171DDC">
        <w:t xml:space="preserve">.  </w:t>
      </w:r>
      <w:r w:rsidRPr="00171DDC">
        <w:t>For comparison, the reflective systems are related to a projection surface of 13.8m</w:t>
      </w:r>
      <w:r w:rsidRPr="00171DDC">
        <w:rPr>
          <w:vertAlign w:val="superscript"/>
        </w:rPr>
        <w:t>2</w:t>
      </w:r>
      <w:r w:rsidRPr="00171DDC">
        <w:t xml:space="preserve"> (4.30m x 3.20m), which corresponds to 30</w:t>
      </w:r>
      <w:r w:rsidRPr="00171DDC">
        <w:rPr>
          <w:rFonts w:ascii="Calibri" w:hAnsi="Calibri"/>
        </w:rPr>
        <w:t>°</w:t>
      </w:r>
      <w:r w:rsidRPr="00171DDC">
        <w:t xml:space="preserve"> viewing an</w:t>
      </w:r>
      <w:r w:rsidR="001978D7" w:rsidRPr="00171DDC">
        <w:t>gle at an image distance of 8m.</w:t>
      </w:r>
    </w:p>
    <w:p w14:paraId="6F1FCD7B" w14:textId="77777777" w:rsidR="00C3630A" w:rsidRPr="00171DDC" w:rsidRDefault="00C3630A" w:rsidP="0011091A">
      <w:pPr>
        <w:pStyle w:val="BodyText"/>
        <w:jc w:val="center"/>
      </w:pPr>
      <w:r w:rsidRPr="00171DDC">
        <w:rPr>
          <w:noProof/>
          <w:lang w:val="en-IE" w:eastAsia="en-IE"/>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171DDC" w:rsidRDefault="00C3630A" w:rsidP="00C3630A">
      <w:pPr>
        <w:pStyle w:val="Figurecaption"/>
        <w:jc w:val="center"/>
      </w:pPr>
      <w:bookmarkStart w:id="79" w:name="_Toc229624216"/>
      <w:bookmarkStart w:id="80" w:name="_Ref453169614"/>
      <w:bookmarkStart w:id="81" w:name="_Toc453169917"/>
      <w:r w:rsidRPr="00171DDC">
        <w:t>Range of illuminance possible with different display techniques</w:t>
      </w:r>
      <w:bookmarkEnd w:id="79"/>
      <w:bookmarkEnd w:id="80"/>
      <w:bookmarkEnd w:id="81"/>
    </w:p>
    <w:p w14:paraId="4D52E061" w14:textId="77777777" w:rsidR="00C3630A" w:rsidRPr="00171DDC" w:rsidRDefault="00C3630A" w:rsidP="00C3630A">
      <w:pPr>
        <w:pStyle w:val="BodyText"/>
      </w:pPr>
      <w:r w:rsidRPr="00171DDC">
        <w:t>Although technical developments are continuing and systems may exist that perform better, one must bear in mind the nature of these limitations when designing a simulation study.</w:t>
      </w:r>
    </w:p>
    <w:p w14:paraId="7F76DA14" w14:textId="77777777" w:rsidR="00C3630A" w:rsidRPr="00171DDC" w:rsidRDefault="00C3630A" w:rsidP="00C3630A">
      <w:pPr>
        <w:pStyle w:val="BodyText"/>
      </w:pPr>
      <w:r w:rsidRPr="00171DDC">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171DDC" w:rsidRDefault="00C3630A" w:rsidP="00E80C71">
      <w:pPr>
        <w:pStyle w:val="Heading2"/>
        <w:numPr>
          <w:ilvl w:val="1"/>
          <w:numId w:val="23"/>
        </w:numPr>
      </w:pPr>
      <w:bookmarkStart w:id="82" w:name="_Toc229712452"/>
      <w:bookmarkStart w:id="83" w:name="_Toc453169874"/>
      <w:r w:rsidRPr="00171DDC">
        <w:t>Modelling</w:t>
      </w:r>
      <w:bookmarkEnd w:id="82"/>
      <w:bookmarkEnd w:id="83"/>
    </w:p>
    <w:p w14:paraId="46767816" w14:textId="558881FD" w:rsidR="00C3630A" w:rsidRPr="00171DDC" w:rsidRDefault="00C3630A" w:rsidP="00C3630A">
      <w:pPr>
        <w:pStyle w:val="BodyText"/>
      </w:pPr>
      <w:r w:rsidRPr="00171DDC">
        <w:t xml:space="preserve">When considering the presentation of AtoN,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84" w:name="_Ref453169668"/>
      <w:bookmarkStart w:id="85" w:name="_Toc453169912"/>
      <w:r w:rsidRPr="00171DDC">
        <w:lastRenderedPageBreak/>
        <w:t>Conceptual models relevant to simulation</w:t>
      </w:r>
      <w:bookmarkEnd w:id="84"/>
      <w:bookmarkEnd w:id="85"/>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r w:rsidRPr="00171DDC">
              <w:rPr>
                <w:lang w:val="en-GB"/>
              </w:rPr>
              <w:t>AtoN</w:t>
            </w:r>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en-IE" w:eastAsia="en-IE"/>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en-IE" w:eastAsia="en-IE"/>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en-IE" w:eastAsia="en-IE"/>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en-IE" w:eastAsia="en-IE"/>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Fixed AtoN</w:t>
            </w:r>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Floating AtoN</w:t>
            </w:r>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86" w:name="_Toc326911890"/>
      <w:bookmarkStart w:id="87" w:name="_Toc229712453"/>
      <w:bookmarkStart w:id="88" w:name="_Toc453169875"/>
      <w:r w:rsidRPr="00171DDC">
        <w:t>Observer</w:t>
      </w:r>
      <w:bookmarkEnd w:id="86"/>
      <w:bookmarkEnd w:id="87"/>
      <w:bookmarkEnd w:id="88"/>
    </w:p>
    <w:p w14:paraId="783E9251" w14:textId="77777777" w:rsidR="00C3630A" w:rsidRPr="00171DDC" w:rsidRDefault="00C3630A" w:rsidP="00C3630A">
      <w:pPr>
        <w:pStyle w:val="BodyText"/>
      </w:pPr>
      <w:r w:rsidRPr="00171DDC">
        <w:t>Some understanding of human vision is required if models are to compensate for limitations in the presentation system.  A basic description of some facets of human vision are described in IALA Guidelines No. 1073 on Conspicuity of AtoN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89" w:name="_Toc223862963"/>
      <w:bookmarkStart w:id="90" w:name="_Toc289405858"/>
      <w:bookmarkStart w:id="91" w:name="_Toc326911153"/>
      <w:bookmarkStart w:id="92" w:name="_Toc326911894"/>
      <w:r w:rsidRPr="00171DDC">
        <w:t>Illuminance</w:t>
      </w:r>
      <w:bookmarkEnd w:id="89"/>
      <w:bookmarkEnd w:id="90"/>
    </w:p>
    <w:p w14:paraId="35D69D15" w14:textId="77777777" w:rsidR="00C3630A" w:rsidRPr="00171DDC" w:rsidRDefault="00C3630A" w:rsidP="00C3630A">
      <w:pPr>
        <w:pStyle w:val="BodyText"/>
      </w:pPr>
      <w:r w:rsidRPr="00171DDC">
        <w:t xml:space="preserve">The amount of illuminance an AtoN light casts upon the eye of the observer depends upon its intensity, the distance of the AtoN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AtoN light in darkness is 0.2 microlux, based on international agreement in 1933.  This is the value from which the </w:t>
      </w:r>
      <w:r w:rsidRPr="00171DDC">
        <w:lastRenderedPageBreak/>
        <w:t>nominal range figure is calculated.  At this level, the colour and rhythmic character of an AtoN can be recognised with confidence.</w:t>
      </w:r>
    </w:p>
    <w:p w14:paraId="0555083F" w14:textId="77777777" w:rsidR="00C3630A" w:rsidRPr="00171DDC" w:rsidRDefault="00C3630A" w:rsidP="00C3630A">
      <w:pPr>
        <w:pStyle w:val="BodyText"/>
      </w:pPr>
      <w:r w:rsidRPr="00171DDC">
        <w:t>It should however be noted that with high levels of background lighting, a higher value of illuminance is required in order to see an AtoN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93" w:name="_Toc223862964"/>
      <w:bookmarkStart w:id="94" w:name="_Toc289405859"/>
      <w:r w:rsidRPr="00171DDC">
        <w:t>Angular Subtense</w:t>
      </w:r>
      <w:bookmarkEnd w:id="93"/>
      <w:bookmarkEnd w:id="9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Viewed from far away, most AtoN lights are point sources and therefore have no discernible size.  As the observer gets closer to an AtoN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en-IE" w:eastAsia="en-IE"/>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95" w:name="_Toc289358893"/>
      <w:bookmarkStart w:id="96" w:name="_Toc289418297"/>
      <w:bookmarkStart w:id="97" w:name="_Toc229624217"/>
      <w:bookmarkStart w:id="98" w:name="_Toc453169918"/>
      <w:r w:rsidRPr="00171DDC">
        <w:t>Diagram explaining Angular Subtense</w:t>
      </w:r>
      <w:bookmarkEnd w:id="95"/>
      <w:bookmarkEnd w:id="96"/>
      <w:bookmarkEnd w:id="97"/>
      <w:bookmarkEnd w:id="98"/>
    </w:p>
    <w:p w14:paraId="5D1C1B80" w14:textId="77777777" w:rsidR="00C3630A" w:rsidRPr="00171DDC" w:rsidRDefault="00C3630A" w:rsidP="00C3630A">
      <w:pPr>
        <w:pStyle w:val="BodyText"/>
      </w:pPr>
      <w:bookmarkStart w:id="99" w:name="_Toc223862965"/>
      <w:r w:rsidRPr="00171DDC">
        <w:t>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AtoN light and the background.  Illuminated signs and objects may also cause glare when the illuminance at the eye of the observer is high.  This may cause the shape of the lit area to become indistinct.</w:t>
      </w:r>
      <w:bookmarkEnd w:id="91"/>
      <w:bookmarkEnd w:id="92"/>
      <w:bookmarkEnd w:id="9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00" w:name="_Toc229712454"/>
      <w:bookmarkStart w:id="101" w:name="_Toc453169876"/>
      <w:bookmarkStart w:id="102" w:name="_Toc326911895"/>
      <w:r w:rsidRPr="00171DDC">
        <w:t>Aids to Navigation</w:t>
      </w:r>
      <w:bookmarkEnd w:id="100"/>
      <w:bookmarkEnd w:id="10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10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itted on floating AtoN, beacons</w:t>
      </w:r>
      <w:r w:rsidRPr="00171DDC">
        <w:t xml:space="preserve"> or light houses</w:t>
      </w:r>
      <w:r w:rsidR="00A66B2F" w:rsidRPr="00171DDC">
        <w:t>,</w:t>
      </w:r>
      <w:r w:rsidRPr="00171DDC">
        <w:t xml:space="preserve"> that need to be modelled at the highest possible level.  A model of an AtoN light shall include the following attributes:</w:t>
      </w:r>
    </w:p>
    <w:p w14:paraId="1D33A10A" w14:textId="77777777" w:rsidR="00C3630A" w:rsidRPr="00171DDC" w:rsidRDefault="00C3630A" w:rsidP="00C3630A">
      <w:pPr>
        <w:pStyle w:val="Bullet1"/>
      </w:pPr>
      <w:bookmarkStart w:id="103" w:name="_Toc326911896"/>
      <w:r w:rsidRPr="00171DDC">
        <w:t>colour;</w:t>
      </w:r>
      <w:bookmarkEnd w:id="103"/>
    </w:p>
    <w:p w14:paraId="60B5C0BE" w14:textId="77777777" w:rsidR="00C3630A" w:rsidRPr="00171DDC" w:rsidRDefault="00C3630A" w:rsidP="00C3630A">
      <w:pPr>
        <w:pStyle w:val="Bullet1"/>
      </w:pPr>
      <w:bookmarkStart w:id="104" w:name="_Toc326911897"/>
      <w:r w:rsidRPr="00171DDC">
        <w:t>nominal range/ or luminance;</w:t>
      </w:r>
      <w:bookmarkEnd w:id="104"/>
    </w:p>
    <w:p w14:paraId="37B01722" w14:textId="77777777" w:rsidR="00C3630A" w:rsidRPr="00171DDC" w:rsidRDefault="00C3630A" w:rsidP="00C3630A">
      <w:pPr>
        <w:pStyle w:val="Bullet1"/>
      </w:pPr>
      <w:bookmarkStart w:id="105" w:name="_Toc326911898"/>
      <w:r w:rsidRPr="00171DDC">
        <w:t>vertical divergence;</w:t>
      </w:r>
      <w:bookmarkEnd w:id="105"/>
    </w:p>
    <w:p w14:paraId="79745295" w14:textId="77777777" w:rsidR="00C3630A" w:rsidRPr="00171DDC" w:rsidRDefault="00C3630A" w:rsidP="00C3630A">
      <w:pPr>
        <w:pStyle w:val="Bullet1"/>
      </w:pPr>
      <w:bookmarkStart w:id="10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106"/>
    </w:p>
    <w:p w14:paraId="1F7F1DA0" w14:textId="77777777" w:rsidR="00C3630A" w:rsidRPr="00171DDC" w:rsidRDefault="00C3630A" w:rsidP="00C3630A">
      <w:pPr>
        <w:pStyle w:val="Bullet1"/>
      </w:pPr>
      <w:bookmarkStart w:id="107" w:name="_Toc326911900"/>
      <w:r w:rsidRPr="00171DDC">
        <w:t>oscillating lights;</w:t>
      </w:r>
      <w:bookmarkEnd w:id="107"/>
    </w:p>
    <w:p w14:paraId="6AA053F8" w14:textId="77777777" w:rsidR="00C3630A" w:rsidRPr="00171DDC" w:rsidRDefault="00C3630A" w:rsidP="00C3630A">
      <w:pPr>
        <w:pStyle w:val="Bullet1"/>
      </w:pPr>
      <w:bookmarkStart w:id="108" w:name="_Toc326911901"/>
      <w:r w:rsidRPr="00171DDC">
        <w:t>flashing characteristics, including flickering, synchronised and sequential lights</w:t>
      </w:r>
      <w:bookmarkEnd w:id="108"/>
      <w:r w:rsidRPr="00171DDC">
        <w:t>;</w:t>
      </w:r>
    </w:p>
    <w:p w14:paraId="23C250EC" w14:textId="77777777" w:rsidR="00C3630A" w:rsidRPr="00171DDC" w:rsidRDefault="00C3630A" w:rsidP="00C3630A">
      <w:pPr>
        <w:pStyle w:val="Bullet1text"/>
        <w:jc w:val="left"/>
        <w:rPr>
          <w:lang w:eastAsia="de-DE"/>
        </w:rPr>
      </w:pPr>
      <w:r w:rsidRPr="00171DDC">
        <w:rPr>
          <w:lang w:eastAsia="de-DE"/>
        </w:rPr>
        <w:lastRenderedPageBreak/>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10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109"/>
    </w:p>
    <w:p w14:paraId="4F0A0CE6" w14:textId="77777777" w:rsidR="00C3630A" w:rsidRPr="00171DDC" w:rsidRDefault="00C3630A" w:rsidP="00C3630A">
      <w:pPr>
        <w:pStyle w:val="Bullet1"/>
      </w:pPr>
      <w:bookmarkStart w:id="110" w:name="_Toc326911903"/>
      <w:r w:rsidRPr="00171DDC">
        <w:t>day time - night time switching</w:t>
      </w:r>
      <w:bookmarkEnd w:id="110"/>
      <w:r w:rsidRPr="00171DDC">
        <w:t>;</w:t>
      </w:r>
    </w:p>
    <w:p w14:paraId="4F9DB9D5" w14:textId="77777777" w:rsidR="00C3630A" w:rsidRPr="00171DDC" w:rsidRDefault="00C3630A" w:rsidP="00C3630A">
      <w:pPr>
        <w:pStyle w:val="Bullet1"/>
      </w:pPr>
      <w:bookmarkStart w:id="111" w:name="_Toc326911904"/>
      <w:r w:rsidRPr="00171DDC">
        <w:t>the type of light source may influence the scattering of its light under various atmospheric conditions</w:t>
      </w:r>
      <w:bookmarkEnd w:id="111"/>
      <w:r w:rsidRPr="00171DDC">
        <w:t>;</w:t>
      </w:r>
    </w:p>
    <w:p w14:paraId="70EEF7E4" w14:textId="77777777" w:rsidR="00C3630A" w:rsidRPr="00171DDC" w:rsidRDefault="00C3630A" w:rsidP="00C3630A">
      <w:pPr>
        <w:pStyle w:val="Bullet1"/>
      </w:pPr>
      <w:bookmarkStart w:id="112" w:name="_Toc326911905"/>
      <w:r w:rsidRPr="00171DDC">
        <w:t>service allowance.</w:t>
      </w:r>
      <w:bookmarkEnd w:id="112"/>
    </w:p>
    <w:p w14:paraId="1AA8EC07" w14:textId="77777777" w:rsidR="00C3630A" w:rsidRPr="00171DDC" w:rsidRDefault="00C3630A" w:rsidP="001978D7">
      <w:pPr>
        <w:pStyle w:val="Heading4"/>
        <w:keepLines w:val="0"/>
        <w:numPr>
          <w:ilvl w:val="3"/>
          <w:numId w:val="23"/>
        </w:numPr>
        <w:spacing w:line="240" w:lineRule="auto"/>
        <w:ind w:right="0"/>
      </w:pPr>
      <w:bookmarkStart w:id="113" w:name="_Toc326911154"/>
      <w:bookmarkStart w:id="114" w:name="_Toc326911906"/>
      <w:r w:rsidRPr="00171DDC">
        <w:t>Extended Lights</w:t>
      </w:r>
      <w:bookmarkEnd w:id="113"/>
      <w:bookmarkEnd w:id="11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AtoN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115" w:name="_Toc326911155"/>
      <w:bookmarkStart w:id="116" w:name="_Toc326911907"/>
      <w:r w:rsidRPr="00171DDC">
        <w:t>Geometry</w:t>
      </w:r>
      <w:bookmarkEnd w:id="115"/>
      <w:bookmarkEnd w:id="11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117" w:name="_Toc326911156"/>
      <w:bookmarkStart w:id="118" w:name="_Toc326911908"/>
      <w:r w:rsidRPr="00171DDC">
        <w:t>Surface Materials</w:t>
      </w:r>
      <w:bookmarkEnd w:id="117"/>
      <w:bookmarkEnd w:id="118"/>
    </w:p>
    <w:p w14:paraId="1CAC8A4C" w14:textId="77777777" w:rsidR="00C3630A" w:rsidRPr="00171DDC" w:rsidRDefault="00C3630A" w:rsidP="00C3630A">
      <w:pPr>
        <w:pStyle w:val="BodyText"/>
      </w:pPr>
      <w:r w:rsidRPr="00171DDC">
        <w:t>The surface colours of AtoN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Bands of reflective material assisting in the identification of the floating AtoN when illuminated at close range are not considered of major importance.</w:t>
      </w:r>
    </w:p>
    <w:p w14:paraId="64C52DEF" w14:textId="77777777" w:rsidR="00C3630A" w:rsidRPr="00171DDC" w:rsidRDefault="00C3630A" w:rsidP="00C3630A">
      <w:pPr>
        <w:pStyle w:val="BodyText"/>
      </w:pPr>
      <w:r w:rsidRPr="00171DDC">
        <w:t>Reflection from glossy surfaces, such as large glass surfaces, may have significant influence on the overall contrast and therefore of major importance for conspicuity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119" w:name="_Toc326911157"/>
      <w:bookmarkStart w:id="120" w:name="_Toc326911909"/>
      <w:r w:rsidRPr="00171DDC">
        <w:t>Local illumination</w:t>
      </w:r>
      <w:bookmarkEnd w:id="119"/>
      <w:bookmarkEnd w:id="120"/>
    </w:p>
    <w:p w14:paraId="7BDC829D" w14:textId="313FF22C" w:rsidR="00C3630A" w:rsidRPr="00171DDC" w:rsidRDefault="00C3630A" w:rsidP="00C3630A">
      <w:pPr>
        <w:pStyle w:val="BodyText"/>
      </w:pPr>
      <w:r w:rsidRPr="00171DDC">
        <w:t>Additional light sources may illuminate part of the supporting structure or daymark improving conspicuity.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121" w:name="_Toc326911910"/>
      <w:bookmarkStart w:id="122" w:name="_Ref340710021"/>
      <w:bookmarkStart w:id="123" w:name="_Ref445886956"/>
      <w:r w:rsidRPr="00171DDC">
        <w:t>Floating AtoN</w:t>
      </w:r>
      <w:bookmarkEnd w:id="121"/>
      <w:bookmarkEnd w:id="122"/>
      <w:bookmarkEnd w:id="123"/>
    </w:p>
    <w:p w14:paraId="6AFD2FE0" w14:textId="77777777" w:rsidR="00C3630A" w:rsidRPr="00171DDC" w:rsidRDefault="00C3630A" w:rsidP="00C3630A">
      <w:pPr>
        <w:pStyle w:val="BodyText"/>
      </w:pPr>
      <w:r w:rsidRPr="00171DDC">
        <w:t>A floating AtoN will be influenced by:</w:t>
      </w:r>
    </w:p>
    <w:p w14:paraId="0E228722" w14:textId="77777777" w:rsidR="00C3630A" w:rsidRPr="00171DDC" w:rsidRDefault="00C3630A" w:rsidP="00C3630A">
      <w:pPr>
        <w:pStyle w:val="Bullet1"/>
      </w:pPr>
      <w:bookmarkStart w:id="124" w:name="_Toc326911911"/>
      <w:r w:rsidRPr="00171DDC">
        <w:t>wind;</w:t>
      </w:r>
      <w:bookmarkEnd w:id="124"/>
    </w:p>
    <w:p w14:paraId="5DA6E669" w14:textId="77777777" w:rsidR="00C3630A" w:rsidRPr="00171DDC" w:rsidRDefault="00C3630A" w:rsidP="00C3630A">
      <w:pPr>
        <w:pStyle w:val="Bullet1"/>
      </w:pPr>
      <w:bookmarkStart w:id="125" w:name="_Toc326911912"/>
      <w:r w:rsidRPr="00171DDC">
        <w:t>waves;</w:t>
      </w:r>
      <w:bookmarkEnd w:id="125"/>
    </w:p>
    <w:p w14:paraId="66E239C9" w14:textId="77777777" w:rsidR="00C3630A" w:rsidRPr="00171DDC" w:rsidRDefault="00C3630A" w:rsidP="00C3630A">
      <w:pPr>
        <w:pStyle w:val="Bullet1"/>
      </w:pPr>
      <w:bookmarkStart w:id="126" w:name="_Toc326911913"/>
      <w:r w:rsidRPr="00171DDC">
        <w:t>current;</w:t>
      </w:r>
      <w:bookmarkEnd w:id="126"/>
    </w:p>
    <w:p w14:paraId="0FCFC697" w14:textId="77777777" w:rsidR="00C3630A" w:rsidRPr="00171DDC" w:rsidRDefault="00C3630A" w:rsidP="00C3630A">
      <w:pPr>
        <w:pStyle w:val="Bullet1"/>
      </w:pPr>
      <w:bookmarkStart w:id="127" w:name="_Toc326911914"/>
      <w:r w:rsidRPr="00171DDC">
        <w:t>tide;</w:t>
      </w:r>
      <w:bookmarkEnd w:id="127"/>
    </w:p>
    <w:p w14:paraId="310237EB" w14:textId="77777777" w:rsidR="00C3630A" w:rsidRPr="00171DDC" w:rsidRDefault="00C3630A" w:rsidP="00C3630A">
      <w:pPr>
        <w:pStyle w:val="Bullet1"/>
      </w:pPr>
      <w:bookmarkStart w:id="128" w:name="_Toc326911915"/>
      <w:r w:rsidRPr="00171DDC">
        <w:t>its mooring system.</w:t>
      </w:r>
      <w:bookmarkEnd w:id="128"/>
    </w:p>
    <w:p w14:paraId="3D27FA87" w14:textId="77777777" w:rsidR="00C3630A" w:rsidRPr="00171DDC" w:rsidRDefault="00C3630A" w:rsidP="00C3630A">
      <w:pPr>
        <w:pStyle w:val="BodyText"/>
      </w:pPr>
      <w:r w:rsidRPr="00171DDC">
        <w:lastRenderedPageBreak/>
        <w:t>The motions of a floating AtoN influenced by the above effects, may modulate the flashing characteristics significantly influencing the identification of the AtoN.</w:t>
      </w:r>
    </w:p>
    <w:p w14:paraId="41C2E3CF" w14:textId="6559505A" w:rsidR="00C3630A" w:rsidRPr="00171DDC" w:rsidRDefault="00C3630A" w:rsidP="00C3630A">
      <w:pPr>
        <w:pStyle w:val="BodyText"/>
      </w:pPr>
      <w:r w:rsidRPr="00171DDC">
        <w:t>A real time simulator is generally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simulator in order to assess the suitability of the floating platform as a stable carrier of an AtoN light and as a daymark in the required </w:t>
      </w:r>
      <w:r w:rsidR="00A66B2F" w:rsidRPr="00171DDC">
        <w:t>environmental conditions.  RAO</w:t>
      </w:r>
      <w:r w:rsidRPr="00171DDC">
        <w:t xml:space="preserve"> can be pre-calculated reducing the calculation effort during real-time execution.  Making detailed motion calculations in real time for a large number of floating AtoN in various wave climates may be very computationally challenging, therefore affecting simulator performance.</w:t>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29" w:name="_Toc229712455"/>
      <w:bookmarkStart w:id="130" w:name="_Toc453169877"/>
      <w:bookmarkStart w:id="131" w:name="_Toc326911916"/>
      <w:r w:rsidRPr="00171DDC">
        <w:t>Environment</w:t>
      </w:r>
      <w:bookmarkEnd w:id="129"/>
      <w:bookmarkEnd w:id="130"/>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131"/>
    </w:p>
    <w:p w14:paraId="406975B3" w14:textId="77777777" w:rsidR="00C3630A" w:rsidRPr="00171DDC" w:rsidRDefault="00C3630A" w:rsidP="00C3630A">
      <w:pPr>
        <w:pStyle w:val="BodyText"/>
      </w:pPr>
      <w:r w:rsidRPr="00171DDC">
        <w:t>Cultural lights may be considered as rivals to AtoN lights.  Cultural lights should be included as appropriate.  Cultural light sources include:</w:t>
      </w:r>
    </w:p>
    <w:p w14:paraId="28D53D14" w14:textId="77777777" w:rsidR="00C3630A" w:rsidRPr="00171DDC" w:rsidRDefault="00C3630A" w:rsidP="00C3630A">
      <w:pPr>
        <w:pStyle w:val="Bullet1"/>
      </w:pPr>
      <w:bookmarkStart w:id="132" w:name="_Toc326911917"/>
      <w:r w:rsidRPr="00171DDC">
        <w:t>housing;</w:t>
      </w:r>
      <w:bookmarkEnd w:id="13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133" w:name="_Toc326911918"/>
      <w:r w:rsidRPr="00171DDC">
        <w:t>large flashing screens and advertisements;</w:t>
      </w:r>
      <w:bookmarkEnd w:id="133"/>
    </w:p>
    <w:p w14:paraId="01AA2A1A" w14:textId="77777777" w:rsidR="00C3630A" w:rsidRPr="00171DDC" w:rsidRDefault="00C3630A" w:rsidP="00C3630A">
      <w:pPr>
        <w:pStyle w:val="Bullet1"/>
      </w:pPr>
      <w:bookmarkStart w:id="134" w:name="_Toc326911919"/>
      <w:r w:rsidRPr="00171DDC">
        <w:t>moving cars, aircraft, cranes, etc.;</w:t>
      </w:r>
      <w:bookmarkEnd w:id="134"/>
    </w:p>
    <w:p w14:paraId="781DDAD8" w14:textId="77777777" w:rsidR="00C3630A" w:rsidRPr="00171DDC" w:rsidRDefault="00C3630A" w:rsidP="00C3630A">
      <w:pPr>
        <w:pStyle w:val="Bullet1"/>
      </w:pPr>
      <w:bookmarkStart w:id="135" w:name="_Toc326911920"/>
      <w:r w:rsidRPr="00171DDC">
        <w:t>offshore structures;</w:t>
      </w:r>
      <w:bookmarkEnd w:id="135"/>
    </w:p>
    <w:p w14:paraId="2C61818A" w14:textId="77777777" w:rsidR="00C3630A" w:rsidRPr="00171DDC" w:rsidRDefault="00C3630A" w:rsidP="00C3630A">
      <w:pPr>
        <w:pStyle w:val="Bullet1"/>
      </w:pPr>
      <w:bookmarkStart w:id="13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13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137" w:name="_Toc326911922"/>
      <w:r w:rsidRPr="00171DDC">
        <w:t>Ships</w:t>
      </w:r>
      <w:bookmarkEnd w:id="137"/>
    </w:p>
    <w:p w14:paraId="6CFB3E03" w14:textId="77777777" w:rsidR="00C3630A" w:rsidRPr="00171DDC" w:rsidRDefault="00C3630A" w:rsidP="00A66B2F">
      <w:pPr>
        <w:pStyle w:val="BodyText"/>
        <w:rPr>
          <w:lang w:eastAsia="de-DE"/>
        </w:rPr>
      </w:pPr>
      <w:r w:rsidRPr="00171DDC">
        <w:rPr>
          <w:lang w:eastAsia="de-DE"/>
        </w:rPr>
        <w:t>Other ships navigating the waters to be studied also play a significant role for the conspicuity of AtoN lights and for studying the safe passage and safe distances.</w:t>
      </w:r>
    </w:p>
    <w:p w14:paraId="7D86DACB" w14:textId="77777777" w:rsidR="00C3630A" w:rsidRPr="00171DDC" w:rsidRDefault="00C3630A" w:rsidP="00A66B2F">
      <w:pPr>
        <w:pStyle w:val="BodyText"/>
        <w:rPr>
          <w:lang w:eastAsia="de-DE"/>
        </w:rPr>
      </w:pPr>
      <w:r w:rsidRPr="00171DDC">
        <w:rPr>
          <w:lang w:eastAsia="de-DE"/>
        </w:rPr>
        <w:t>Conspicuity is influenced by:</w:t>
      </w:r>
    </w:p>
    <w:p w14:paraId="3984988E" w14:textId="77777777" w:rsidR="00C3630A" w:rsidRPr="00171DDC" w:rsidRDefault="00C3630A" w:rsidP="00C3630A">
      <w:pPr>
        <w:pStyle w:val="Bullet1"/>
      </w:pPr>
      <w:bookmarkStart w:id="138" w:name="_Toc326911923"/>
      <w:r w:rsidRPr="00171DDC">
        <w:t>the above water structure of moving ships obstructing the visual observation of the AtoN</w:t>
      </w:r>
      <w:bookmarkEnd w:id="138"/>
      <w:r w:rsidRPr="00171DDC">
        <w:t>;</w:t>
      </w:r>
    </w:p>
    <w:p w14:paraId="2EDD4E56" w14:textId="77777777" w:rsidR="00C3630A" w:rsidRPr="00171DDC" w:rsidRDefault="00C3630A" w:rsidP="00C3630A">
      <w:pPr>
        <w:pStyle w:val="Bullet1"/>
      </w:pPr>
      <w:bookmarkStart w:id="139" w:name="_Toc326911924"/>
      <w:r w:rsidRPr="00171DDC">
        <w:t>navigation lights, search lights, etc.</w:t>
      </w:r>
      <w:bookmarkEnd w:id="139"/>
      <w:r w:rsidRPr="00171DDC">
        <w:t>;</w:t>
      </w:r>
    </w:p>
    <w:p w14:paraId="7B130F68" w14:textId="77777777" w:rsidR="00C3630A" w:rsidRPr="00171DDC" w:rsidRDefault="00C3630A" w:rsidP="00C3630A">
      <w:pPr>
        <w:pStyle w:val="Bullet1"/>
      </w:pPr>
      <w:bookmarkStart w:id="140" w:name="_Toc326911925"/>
      <w:r w:rsidRPr="00171DDC">
        <w:t>illumination onboard ships, such as in the accommodation and deck-lighting.</w:t>
      </w:r>
      <w:bookmarkEnd w:id="140"/>
    </w:p>
    <w:p w14:paraId="254304A4" w14:textId="77777777" w:rsidR="00C3630A" w:rsidRPr="00171DDC" w:rsidRDefault="00C3630A" w:rsidP="00C3630A">
      <w:pPr>
        <w:pStyle w:val="Bullet1"/>
        <w:numPr>
          <w:ilvl w:val="0"/>
          <w:numId w:val="0"/>
        </w:numPr>
      </w:pPr>
      <w:bookmarkStart w:id="14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141"/>
    </w:p>
    <w:p w14:paraId="1715C4CC" w14:textId="77777777" w:rsidR="00C3630A" w:rsidRPr="00171DDC" w:rsidRDefault="00C3630A" w:rsidP="00C3630A">
      <w:pPr>
        <w:pStyle w:val="Bullet1"/>
        <w:numPr>
          <w:ilvl w:val="0"/>
          <w:numId w:val="0"/>
        </w:numPr>
      </w:pPr>
      <w:r w:rsidRPr="00171DDC">
        <w:t>The requirements for high quality modelling of ship manoeuvring are not covered.</w:t>
      </w:r>
    </w:p>
    <w:p w14:paraId="392B88F2" w14:textId="77777777" w:rsidR="00C3630A" w:rsidRPr="00171DDC" w:rsidRDefault="00C3630A" w:rsidP="001978D7">
      <w:pPr>
        <w:pStyle w:val="Heading4"/>
        <w:keepLines w:val="0"/>
        <w:numPr>
          <w:ilvl w:val="3"/>
          <w:numId w:val="23"/>
        </w:numPr>
        <w:spacing w:line="240" w:lineRule="auto"/>
        <w:ind w:right="0"/>
      </w:pPr>
      <w:bookmarkStart w:id="142" w:name="_Toc326911927"/>
      <w:r w:rsidRPr="00171DDC">
        <w:t>Ocean</w:t>
      </w:r>
      <w:bookmarkEnd w:id="142"/>
    </w:p>
    <w:p w14:paraId="563186A7" w14:textId="77777777" w:rsidR="00C3630A" w:rsidRPr="00171DDC" w:rsidRDefault="00C3630A" w:rsidP="00C3630A">
      <w:pPr>
        <w:pStyle w:val="BodyText"/>
      </w:pPr>
      <w:r w:rsidRPr="00171DDC">
        <w:t>A model for the ocean shall be included when assessing floating AtoN in realistic conditions.</w:t>
      </w:r>
    </w:p>
    <w:p w14:paraId="45078D3C" w14:textId="77777777" w:rsidR="00C3630A" w:rsidRPr="00171DDC" w:rsidRDefault="00C3630A" w:rsidP="00C3630A">
      <w:pPr>
        <w:pStyle w:val="BodyText"/>
      </w:pPr>
      <w:r w:rsidRPr="00171DDC">
        <w:lastRenderedPageBreak/>
        <w:t>The model should include the effect of:</w:t>
      </w:r>
    </w:p>
    <w:p w14:paraId="4DC20519" w14:textId="77777777" w:rsidR="00C3630A" w:rsidRPr="00171DDC" w:rsidRDefault="00C3630A" w:rsidP="00C3630A">
      <w:pPr>
        <w:pStyle w:val="Bullet1"/>
      </w:pPr>
      <w:bookmarkStart w:id="143" w:name="_Toc326911928"/>
      <w:r w:rsidRPr="00171DDC">
        <w:t>tide;</w:t>
      </w:r>
      <w:bookmarkEnd w:id="143"/>
    </w:p>
    <w:p w14:paraId="274A62CE" w14:textId="77777777" w:rsidR="00C3630A" w:rsidRPr="00171DDC" w:rsidRDefault="00C3630A" w:rsidP="00C3630A">
      <w:pPr>
        <w:pStyle w:val="Bullet1text"/>
        <w:rPr>
          <w:lang w:eastAsia="de-DE"/>
        </w:rPr>
      </w:pPr>
      <w:r w:rsidRPr="00171DDC">
        <w:rPr>
          <w:lang w:eastAsia="de-DE"/>
        </w:rPr>
        <w:t>The tide may have a significant influence on relative height of fixed AtoN.</w:t>
      </w:r>
    </w:p>
    <w:p w14:paraId="6BBD40B1" w14:textId="77777777" w:rsidR="00C3630A" w:rsidRPr="00171DDC" w:rsidRDefault="00C3630A" w:rsidP="00C3630A">
      <w:pPr>
        <w:pStyle w:val="Bullet1"/>
      </w:pPr>
      <w:bookmarkStart w:id="144" w:name="_Toc326911929"/>
      <w:r w:rsidRPr="00171DDC">
        <w:t>sea state;</w:t>
      </w:r>
      <w:bookmarkEnd w:id="144"/>
    </w:p>
    <w:p w14:paraId="5667A78F" w14:textId="77E37AB2" w:rsidR="00C3630A" w:rsidRPr="00171DDC" w:rsidRDefault="00C3630A" w:rsidP="00C3630A">
      <w:pPr>
        <w:pStyle w:val="Bullet1text"/>
        <w:rPr>
          <w:lang w:eastAsia="de-DE"/>
        </w:rPr>
      </w:pPr>
      <w:r w:rsidRPr="00171DDC">
        <w:rPr>
          <w:lang w:eastAsia="de-DE"/>
        </w:rPr>
        <w:t xml:space="preserve">The sea influences how floating AtoN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AtoN.  The sea state shall include both wind driven waves and swell for developed and non-developed sea states.</w:t>
      </w:r>
    </w:p>
    <w:p w14:paraId="6193EA18" w14:textId="77777777" w:rsidR="00C3630A" w:rsidRPr="00171DDC" w:rsidRDefault="00C3630A" w:rsidP="00C3630A">
      <w:pPr>
        <w:pStyle w:val="Bullet1"/>
      </w:pPr>
      <w:bookmarkStart w:id="145" w:name="_Toc326911930"/>
      <w:r w:rsidRPr="00171DDC">
        <w:t>current;</w:t>
      </w:r>
      <w:bookmarkEnd w:id="145"/>
    </w:p>
    <w:p w14:paraId="0288900F" w14:textId="77777777" w:rsidR="00C3630A" w:rsidRPr="00171DDC" w:rsidRDefault="00C3630A" w:rsidP="00C3630A">
      <w:pPr>
        <w:pStyle w:val="Bullet1text"/>
        <w:rPr>
          <w:lang w:eastAsia="de-DE"/>
        </w:rPr>
      </w:pPr>
      <w:r w:rsidRPr="00171DDC">
        <w:rPr>
          <w:lang w:eastAsia="de-DE"/>
        </w:rPr>
        <w:t>The current, both tidal and storm surge, may influence the heel of floating AtoN thereby changing the relative vertical divergence of lights, including characteristics and nominal range.</w:t>
      </w:r>
    </w:p>
    <w:p w14:paraId="4C0B5428" w14:textId="77777777" w:rsidR="00C3630A" w:rsidRPr="00171DDC" w:rsidRDefault="00C3630A" w:rsidP="00C3630A">
      <w:pPr>
        <w:pStyle w:val="Bullet1"/>
      </w:pPr>
      <w:bookmarkStart w:id="146" w:name="_Toc326911931"/>
      <w:r w:rsidRPr="00171DDC">
        <w:t>reflection in calm water surface.</w:t>
      </w:r>
      <w:bookmarkEnd w:id="146"/>
    </w:p>
    <w:p w14:paraId="69A87206" w14:textId="77777777" w:rsidR="00C3630A" w:rsidRPr="00171DDC" w:rsidRDefault="00C3630A" w:rsidP="00C3630A">
      <w:pPr>
        <w:pStyle w:val="Bullet1"/>
        <w:numPr>
          <w:ilvl w:val="0"/>
          <w:numId w:val="0"/>
        </w:numPr>
        <w:ind w:left="1134"/>
      </w:pPr>
      <w:r w:rsidRPr="00171DDC">
        <w:t>In particular, in night scenes the reflected background lights may interfere with AtoN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147" w:name="_Toc326911932"/>
      <w:r w:rsidRPr="00171DDC">
        <w:t>Weather</w:t>
      </w:r>
      <w:bookmarkEnd w:id="147"/>
    </w:p>
    <w:p w14:paraId="5E083929" w14:textId="77777777" w:rsidR="00C3630A" w:rsidRPr="00171DDC" w:rsidRDefault="00C3630A" w:rsidP="00C3630A">
      <w:pPr>
        <w:pStyle w:val="BodyText"/>
      </w:pPr>
      <w:r w:rsidRPr="00171DDC">
        <w:t>Wind influencing floating AtoN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Feasibility studies of AtoN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148" w:name="_Toc326911933"/>
      <w:r w:rsidRPr="00171DDC">
        <w:t>Celestial objects</w:t>
      </w:r>
      <w:bookmarkEnd w:id="148"/>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The scattering of light passing through the atmosphere is of paramount importance for these light sources and should not be neglected.  The high intensity light emitted by the Sun, reduces the relative intensity of AtoN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149" w:name="_Toc326911934"/>
      <w:r w:rsidRPr="00171DDC">
        <w:t>Atmosphere</w:t>
      </w:r>
      <w:bookmarkEnd w:id="149"/>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The Ångström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0" w:name="_Toc326911935"/>
      <w:bookmarkStart w:id="151" w:name="_Toc229712456"/>
      <w:bookmarkStart w:id="152" w:name="_Toc453169878"/>
      <w:r w:rsidRPr="00171DDC">
        <w:lastRenderedPageBreak/>
        <w:t>Real-Time Considerations</w:t>
      </w:r>
      <w:bookmarkEnd w:id="150"/>
      <w:bookmarkEnd w:id="151"/>
      <w:bookmarkEnd w:id="152"/>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153" w:name="_Toc326911158"/>
      <w:bookmarkStart w:id="154" w:name="_Toc326911936"/>
      <w:r w:rsidRPr="00171DDC">
        <w:t>Shadows and ambient occlusion</w:t>
      </w:r>
      <w:bookmarkEnd w:id="153"/>
      <w:bookmarkEnd w:id="154"/>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5" w:name="_Toc306826035"/>
      <w:bookmarkStart w:id="156" w:name="_Toc306826271"/>
      <w:bookmarkStart w:id="157" w:name="_Toc326911937"/>
      <w:bookmarkStart w:id="158" w:name="_Ref331624769"/>
      <w:bookmarkStart w:id="159" w:name="_Toc229712457"/>
      <w:bookmarkStart w:id="160" w:name="_Toc453169879"/>
      <w:r w:rsidRPr="00171DDC">
        <w:t>Compensation for Presentation System Limitations</w:t>
      </w:r>
      <w:bookmarkEnd w:id="155"/>
      <w:bookmarkEnd w:id="156"/>
      <w:bookmarkEnd w:id="157"/>
      <w:bookmarkEnd w:id="158"/>
      <w:bookmarkEnd w:id="159"/>
      <w:bookmarkEnd w:id="160"/>
    </w:p>
    <w:p w14:paraId="2A5E0E07" w14:textId="77777777" w:rsidR="00C3630A" w:rsidRPr="00171DDC" w:rsidRDefault="00C3630A" w:rsidP="00C3630A">
      <w:pPr>
        <w:pStyle w:val="BodyText"/>
      </w:pPr>
      <w:r w:rsidRPr="00171DDC">
        <w:t>As the total system for the visual presentation of AtoN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61" w:name="_Toc306826036"/>
      <w:bookmarkStart w:id="162" w:name="_Toc306826272"/>
      <w:bookmarkStart w:id="163" w:name="_Toc326911938"/>
      <w:bookmarkStart w:id="164" w:name="_Toc229712458"/>
      <w:bookmarkStart w:id="165" w:name="_Toc453169880"/>
      <w:r w:rsidRPr="00171DDC">
        <w:t xml:space="preserve">Image generating </w:t>
      </w:r>
      <w:bookmarkEnd w:id="161"/>
      <w:bookmarkEnd w:id="162"/>
      <w:bookmarkEnd w:id="163"/>
      <w:r w:rsidRPr="00171DDC">
        <w:t>systems</w:t>
      </w:r>
      <w:bookmarkEnd w:id="164"/>
      <w:bookmarkEnd w:id="165"/>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166" w:name="_Toc326911159"/>
      <w:bookmarkStart w:id="167" w:name="_Toc326911939"/>
      <w:r w:rsidRPr="00171DDC">
        <w:t>Software</w:t>
      </w:r>
    </w:p>
    <w:bookmarkEnd w:id="166"/>
    <w:bookmarkEnd w:id="167"/>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168"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168"/>
    </w:p>
    <w:p w14:paraId="0370CF71" w14:textId="77777777" w:rsidR="00C3630A" w:rsidRPr="00171DDC" w:rsidRDefault="00C3630A" w:rsidP="001978D7">
      <w:pPr>
        <w:pStyle w:val="Bullet1"/>
        <w:numPr>
          <w:ilvl w:val="0"/>
          <w:numId w:val="27"/>
        </w:numPr>
        <w:spacing w:line="240" w:lineRule="auto"/>
        <w:jc w:val="both"/>
        <w:outlineLvl w:val="0"/>
      </w:pPr>
      <w:bookmarkStart w:id="169"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169"/>
    </w:p>
    <w:p w14:paraId="4611C7D7" w14:textId="77777777" w:rsidR="00C3630A" w:rsidRPr="00171DDC" w:rsidRDefault="00C3630A" w:rsidP="001978D7">
      <w:pPr>
        <w:pStyle w:val="Bullet1"/>
        <w:numPr>
          <w:ilvl w:val="0"/>
          <w:numId w:val="27"/>
        </w:numPr>
        <w:spacing w:line="240" w:lineRule="auto"/>
        <w:jc w:val="both"/>
        <w:outlineLvl w:val="0"/>
      </w:pPr>
      <w:bookmarkStart w:id="170"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170"/>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171"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171"/>
    </w:p>
    <w:p w14:paraId="626BFBE2" w14:textId="088ADA74" w:rsidR="00C3630A" w:rsidRPr="00171DDC" w:rsidRDefault="00BE6B88" w:rsidP="00C3630A">
      <w:pPr>
        <w:pStyle w:val="Bullet1"/>
        <w:numPr>
          <w:ilvl w:val="0"/>
          <w:numId w:val="0"/>
        </w:numPr>
      </w:pPr>
      <w:bookmarkStart w:id="172" w:name="_Toc326911944"/>
      <w:r w:rsidRPr="00171DDC">
        <w:t>Modern graphic low-level API</w:t>
      </w:r>
      <w:r w:rsidR="00C3630A" w:rsidRPr="00171DDC">
        <w:t>s such as DirectX and OpenGL have increased the number of bits per colour from 8 to 32 supporting rendering the scene in HDR.</w:t>
      </w:r>
      <w:bookmarkEnd w:id="172"/>
    </w:p>
    <w:p w14:paraId="63AAF33A" w14:textId="77777777" w:rsidR="00C3630A" w:rsidRPr="00171DDC" w:rsidRDefault="00C3630A" w:rsidP="001978D7">
      <w:pPr>
        <w:pStyle w:val="Heading4"/>
        <w:keepLines w:val="0"/>
        <w:numPr>
          <w:ilvl w:val="3"/>
          <w:numId w:val="23"/>
        </w:numPr>
        <w:spacing w:line="240" w:lineRule="auto"/>
        <w:ind w:right="0"/>
      </w:pPr>
      <w:r w:rsidRPr="00171DDC">
        <w:lastRenderedPageBreak/>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en-IE" w:eastAsia="en-IE"/>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en-IE" w:eastAsia="en-IE"/>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en-IE" w:eastAsia="en-IE"/>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173" w:name="_Toc229624218"/>
      <w:bookmarkStart w:id="174" w:name="_Toc453169919"/>
      <w:r w:rsidRPr="00171DDC">
        <w:t>Detail picture without anti-aliasing (left) and with anti-aliasing (right)</w:t>
      </w:r>
      <w:bookmarkEnd w:id="173"/>
      <w:bookmarkEnd w:id="174"/>
    </w:p>
    <w:p w14:paraId="07345A4E" w14:textId="126F61A4" w:rsidR="00C3630A" w:rsidRPr="00171DDC" w:rsidRDefault="00E80C71" w:rsidP="00474951">
      <w:pPr>
        <w:pStyle w:val="Heading1"/>
      </w:pPr>
      <w:bookmarkStart w:id="175" w:name="_Toc326911945"/>
      <w:bookmarkStart w:id="176" w:name="_Toc340707226"/>
      <w:bookmarkStart w:id="177" w:name="_Toc229712459"/>
      <w:bookmarkStart w:id="178" w:name="_Toc453169881"/>
      <w:r w:rsidRPr="00171DDC">
        <w:t>SIMULATION OF RADARS</w:t>
      </w:r>
      <w:bookmarkEnd w:id="175"/>
      <w:bookmarkEnd w:id="176"/>
      <w:bookmarkEnd w:id="177"/>
      <w:bookmarkEnd w:id="178"/>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lastRenderedPageBreak/>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E80C71">
      <w:pPr>
        <w:pStyle w:val="Heading2"/>
        <w:numPr>
          <w:ilvl w:val="1"/>
          <w:numId w:val="23"/>
        </w:numPr>
      </w:pPr>
      <w:bookmarkStart w:id="179" w:name="_Toc326911946"/>
      <w:bookmarkStart w:id="180" w:name="_Toc229712460"/>
      <w:bookmarkStart w:id="181" w:name="_Toc453169882"/>
      <w:r w:rsidRPr="00171DDC">
        <w:t>Radar Display</w:t>
      </w:r>
      <w:bookmarkEnd w:id="179"/>
      <w:r w:rsidRPr="00171DDC">
        <w:t>s</w:t>
      </w:r>
      <w:bookmarkEnd w:id="180"/>
      <w:bookmarkEnd w:id="181"/>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182" w:name="_Toc453169883"/>
      <w:r w:rsidRPr="00171DDC">
        <w:t>Stimulated radar display</w:t>
      </w:r>
      <w:bookmarkEnd w:id="182"/>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E80C71">
      <w:pPr>
        <w:pStyle w:val="Heading2"/>
        <w:numPr>
          <w:ilvl w:val="1"/>
          <w:numId w:val="23"/>
        </w:numPr>
      </w:pPr>
      <w:bookmarkStart w:id="183" w:name="_Toc326911947"/>
      <w:bookmarkStart w:id="184" w:name="_Toc229712461"/>
      <w:bookmarkStart w:id="185" w:name="_Toc453169884"/>
      <w:r w:rsidRPr="00171DDC">
        <w:t>Modelling of Radar Transceiver</w:t>
      </w:r>
      <w:bookmarkEnd w:id="183"/>
      <w:r w:rsidRPr="00171DDC">
        <w:t>s</w:t>
      </w:r>
      <w:bookmarkEnd w:id="184"/>
      <w:bookmarkEnd w:id="185"/>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lastRenderedPageBreak/>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return from floating AtoN moving in the seaway and fixed AtoN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86" w:name="_Toc326911160"/>
      <w:bookmarkStart w:id="187" w:name="_Toc326911948"/>
      <w:bookmarkStart w:id="188" w:name="_Toc229712462"/>
      <w:bookmarkStart w:id="189" w:name="_Toc453169885"/>
      <w:r w:rsidRPr="00171DDC">
        <w:t>Radar Display Interface</w:t>
      </w:r>
      <w:bookmarkEnd w:id="186"/>
      <w:bookmarkEnd w:id="187"/>
      <w:bookmarkEnd w:id="188"/>
      <w:bookmarkEnd w:id="189"/>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0" w:name="_Toc326911161"/>
      <w:bookmarkStart w:id="191" w:name="_Toc326911949"/>
      <w:bookmarkStart w:id="192" w:name="_Toc229712463"/>
      <w:bookmarkStart w:id="193" w:name="_Toc453169886"/>
      <w:r w:rsidRPr="00171DDC">
        <w:t>Terrain modelling</w:t>
      </w:r>
      <w:bookmarkEnd w:id="190"/>
      <w:bookmarkEnd w:id="191"/>
      <w:bookmarkEnd w:id="192"/>
      <w:bookmarkEnd w:id="193"/>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Modern computers are capable of using 3-D models of terrain and other objects.  It is strongly advised to use a 3-D database.  This ensures that masking of AtoN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4" w:name="_Toc326911162"/>
      <w:bookmarkStart w:id="195" w:name="_Toc326911950"/>
      <w:bookmarkStart w:id="196" w:name="_Toc229712464"/>
      <w:bookmarkStart w:id="197" w:name="_Toc453169887"/>
      <w:r w:rsidRPr="00171DDC">
        <w:lastRenderedPageBreak/>
        <w:t>Ships</w:t>
      </w:r>
      <w:bookmarkEnd w:id="194"/>
      <w:bookmarkEnd w:id="195"/>
      <w:bookmarkEnd w:id="196"/>
      <w:bookmarkEnd w:id="197"/>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8" w:name="_Toc229712465"/>
      <w:bookmarkStart w:id="199" w:name="_Toc453169888"/>
      <w:bookmarkStart w:id="200" w:name="_Toc326911163"/>
      <w:bookmarkStart w:id="201" w:name="_Toc326911951"/>
      <w:r w:rsidRPr="00171DDC">
        <w:t>AtoN</w:t>
      </w:r>
      <w:bookmarkEnd w:id="198"/>
      <w:bookmarkEnd w:id="199"/>
      <w:r w:rsidRPr="00171DDC">
        <w:t xml:space="preserve"> </w:t>
      </w:r>
      <w:bookmarkEnd w:id="200"/>
      <w:bookmarkEnd w:id="201"/>
    </w:p>
    <w:p w14:paraId="7664D710" w14:textId="77777777" w:rsidR="00C3630A" w:rsidRPr="00171DDC" w:rsidRDefault="00C3630A" w:rsidP="00C3630A">
      <w:pPr>
        <w:pStyle w:val="BodyText"/>
      </w:pPr>
      <w:r w:rsidRPr="00171DDC">
        <w:t>Normally, AtoN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02" w:name="_Toc326911164"/>
      <w:bookmarkStart w:id="203" w:name="_Toc326911952"/>
      <w:bookmarkStart w:id="204" w:name="_Toc229712466"/>
      <w:bookmarkStart w:id="205" w:name="_Toc453169889"/>
      <w:r w:rsidRPr="00171DDC">
        <w:t>Racons</w:t>
      </w:r>
      <w:bookmarkEnd w:id="202"/>
      <w:bookmarkEnd w:id="203"/>
      <w:bookmarkEnd w:id="204"/>
      <w:bookmarkEnd w:id="205"/>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06" w:name="_Toc326911165"/>
      <w:bookmarkStart w:id="207" w:name="_Toc326911953"/>
      <w:bookmarkStart w:id="208" w:name="_Toc229712467"/>
      <w:bookmarkStart w:id="209" w:name="_Toc453169890"/>
      <w:r w:rsidRPr="00171DDC">
        <w:t>Wind farms</w:t>
      </w:r>
      <w:bookmarkEnd w:id="206"/>
      <w:bookmarkEnd w:id="207"/>
      <w:bookmarkEnd w:id="208"/>
      <w:bookmarkEnd w:id="209"/>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10" w:name="_Toc326911954"/>
      <w:bookmarkStart w:id="211" w:name="_Toc229712468"/>
      <w:r w:rsidRPr="00171DDC">
        <w:br w:type="page"/>
      </w:r>
    </w:p>
    <w:p w14:paraId="404C5816" w14:textId="5ED48C2C" w:rsidR="00C3630A" w:rsidRPr="00171DDC" w:rsidRDefault="00E80C71" w:rsidP="00474951">
      <w:pPr>
        <w:pStyle w:val="Heading1"/>
      </w:pPr>
      <w:bookmarkStart w:id="212" w:name="_Toc453169891"/>
      <w:r w:rsidRPr="00171DDC">
        <w:lastRenderedPageBreak/>
        <w:t xml:space="preserve">SIMULATION OF </w:t>
      </w:r>
      <w:bookmarkEnd w:id="210"/>
      <w:r w:rsidRPr="00171DDC">
        <w:t>SOUND</w:t>
      </w:r>
      <w:bookmarkEnd w:id="211"/>
      <w:bookmarkEnd w:id="212"/>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This section is limited to the possibilities of simulating the sounds of AtoN and not sounds from own ship, environment and other ships.</w:t>
      </w:r>
    </w:p>
    <w:p w14:paraId="312C0F11" w14:textId="77777777" w:rsidR="00C3630A" w:rsidRPr="00171DDC" w:rsidRDefault="00C3630A" w:rsidP="00E80C71">
      <w:pPr>
        <w:pStyle w:val="Heading2"/>
        <w:numPr>
          <w:ilvl w:val="1"/>
          <w:numId w:val="23"/>
        </w:numPr>
      </w:pPr>
      <w:bookmarkStart w:id="213" w:name="_Toc326911955"/>
      <w:bookmarkStart w:id="214" w:name="_Toc229712469"/>
      <w:bookmarkStart w:id="215" w:name="_Toc453169892"/>
      <w:r w:rsidRPr="00171DDC">
        <w:t>Presentation</w:t>
      </w:r>
      <w:bookmarkEnd w:id="213"/>
      <w:bookmarkEnd w:id="214"/>
      <w:bookmarkEnd w:id="215"/>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16" w:name="_Toc306826037"/>
      <w:bookmarkStart w:id="217" w:name="_Toc306826273"/>
      <w:bookmarkStart w:id="218" w:name="_Toc326911166"/>
      <w:bookmarkStart w:id="219" w:name="_Toc326911956"/>
      <w:bookmarkStart w:id="220" w:name="_Toc229712470"/>
      <w:bookmarkStart w:id="221" w:name="_Toc453169893"/>
      <w:r w:rsidRPr="00171DDC">
        <w:t>Speaker systems</w:t>
      </w:r>
      <w:bookmarkEnd w:id="216"/>
      <w:bookmarkEnd w:id="217"/>
      <w:bookmarkEnd w:id="218"/>
      <w:bookmarkEnd w:id="219"/>
      <w:bookmarkEnd w:id="220"/>
      <w:bookmarkEnd w:id="221"/>
    </w:p>
    <w:p w14:paraId="7708F0B9" w14:textId="77777777" w:rsidR="00C3630A" w:rsidRPr="00171DDC" w:rsidRDefault="00C3630A" w:rsidP="00C3630A">
      <w:pPr>
        <w:pStyle w:val="BodyText"/>
      </w:pPr>
      <w:r w:rsidRPr="00171DDC">
        <w:t>Modern full mission bridge simulator systems are normally fitted with quadraphonic speaker systems.  These are of high quality providing good realism in the representation of AtoN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22" w:name="_Toc306826038"/>
      <w:bookmarkStart w:id="223" w:name="_Toc306826274"/>
      <w:bookmarkStart w:id="224" w:name="_Toc326911167"/>
      <w:bookmarkStart w:id="225" w:name="_Toc326911957"/>
      <w:bookmarkStart w:id="226" w:name="_Toc229712471"/>
      <w:bookmarkStart w:id="227" w:name="_Toc453169894"/>
      <w:r w:rsidRPr="00171DDC">
        <w:t>Sound Reception Systems</w:t>
      </w:r>
      <w:bookmarkEnd w:id="222"/>
      <w:bookmarkEnd w:id="223"/>
      <w:bookmarkEnd w:id="224"/>
      <w:bookmarkEnd w:id="225"/>
      <w:bookmarkEnd w:id="226"/>
      <w:bookmarkEnd w:id="227"/>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E80C71">
      <w:pPr>
        <w:pStyle w:val="Heading2"/>
        <w:numPr>
          <w:ilvl w:val="1"/>
          <w:numId w:val="23"/>
        </w:numPr>
      </w:pPr>
      <w:bookmarkStart w:id="228" w:name="_Toc326911958"/>
      <w:bookmarkStart w:id="229" w:name="_Toc229712472"/>
      <w:bookmarkStart w:id="230" w:name="_Toc453169895"/>
      <w:r w:rsidRPr="00171DDC">
        <w:t>Modelling</w:t>
      </w:r>
      <w:bookmarkEnd w:id="228"/>
      <w:bookmarkEnd w:id="229"/>
      <w:bookmarkEnd w:id="230"/>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Gongs, bells, horns and sirens are typical audible signals emitted by AtoN.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the sound level emitted by an AtoN;</w:t>
      </w:r>
    </w:p>
    <w:p w14:paraId="3072CAFA" w14:textId="77777777" w:rsidR="00C3630A" w:rsidRPr="00171DDC" w:rsidRDefault="00C3630A" w:rsidP="001978D7">
      <w:pPr>
        <w:pStyle w:val="Bullet1"/>
        <w:numPr>
          <w:ilvl w:val="0"/>
          <w:numId w:val="27"/>
        </w:numPr>
        <w:spacing w:line="240" w:lineRule="auto"/>
        <w:jc w:val="both"/>
        <w:outlineLvl w:val="0"/>
      </w:pPr>
      <w:r w:rsidRPr="00171DDC">
        <w:t>the distance and direction to the sound emitting AtoN;</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Elements such as engine noise, weather noise, radio noise and other noise from devices positioned on the bridge, or close to the user’s position on the bridge, will affect the reception of AtoN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Sounds from AtoN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31" w:name="_Toc326911959"/>
      <w:bookmarkStart w:id="232" w:name="_Toc229712473"/>
      <w:r w:rsidRPr="00171DDC">
        <w:br w:type="page"/>
      </w:r>
    </w:p>
    <w:p w14:paraId="0A21042C" w14:textId="28DE8237" w:rsidR="00C3630A" w:rsidRPr="00171DDC" w:rsidRDefault="00E80C71" w:rsidP="00474951">
      <w:pPr>
        <w:pStyle w:val="Heading1"/>
      </w:pPr>
      <w:bookmarkStart w:id="233" w:name="_Toc453169896"/>
      <w:r w:rsidRPr="00171DDC">
        <w:lastRenderedPageBreak/>
        <w:t>SIMULATION OF OTHER SHIPBORNE NAVIGATION SYSTEMS</w:t>
      </w:r>
      <w:bookmarkEnd w:id="231"/>
      <w:bookmarkEnd w:id="232"/>
      <w:bookmarkEnd w:id="233"/>
    </w:p>
    <w:p w14:paraId="2FA9BAE4" w14:textId="77777777" w:rsidR="00C3630A" w:rsidRPr="00171DDC" w:rsidRDefault="00C3630A" w:rsidP="00C3630A">
      <w:pPr>
        <w:pStyle w:val="Heading1separatationline"/>
      </w:pPr>
    </w:p>
    <w:p w14:paraId="1D738B6E" w14:textId="77777777" w:rsidR="00C3630A" w:rsidRPr="00171DDC" w:rsidRDefault="00C3630A" w:rsidP="00E80C71">
      <w:pPr>
        <w:pStyle w:val="Heading2"/>
        <w:numPr>
          <w:ilvl w:val="1"/>
          <w:numId w:val="23"/>
        </w:numPr>
      </w:pPr>
      <w:bookmarkStart w:id="234" w:name="_Toc326911960"/>
      <w:bookmarkStart w:id="235" w:name="_Toc229712474"/>
      <w:bookmarkStart w:id="236" w:name="_Toc453169897"/>
      <w:r w:rsidRPr="00171DDC">
        <w:t>ECDIS</w:t>
      </w:r>
      <w:bookmarkEnd w:id="234"/>
      <w:bookmarkEnd w:id="235"/>
      <w:bookmarkEnd w:id="236"/>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E80C71">
      <w:pPr>
        <w:pStyle w:val="Heading2"/>
        <w:numPr>
          <w:ilvl w:val="1"/>
          <w:numId w:val="23"/>
        </w:numPr>
      </w:pPr>
      <w:bookmarkStart w:id="237" w:name="_Toc229712475"/>
      <w:bookmarkStart w:id="238" w:name="_Toc326911961"/>
      <w:bookmarkStart w:id="239" w:name="_Toc453169898"/>
      <w:r w:rsidRPr="00171DDC">
        <w:t>Portable Pilot Units</w:t>
      </w:r>
      <w:bookmarkEnd w:id="237"/>
      <w:bookmarkEnd w:id="238"/>
      <w:bookmarkEnd w:id="239"/>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E80C71">
      <w:pPr>
        <w:pStyle w:val="Heading2"/>
        <w:numPr>
          <w:ilvl w:val="1"/>
          <w:numId w:val="23"/>
        </w:numPr>
      </w:pPr>
      <w:bookmarkStart w:id="240" w:name="_Toc326911962"/>
      <w:bookmarkStart w:id="241" w:name="_Toc229712476"/>
      <w:bookmarkStart w:id="242" w:name="_Toc453169899"/>
      <w:r w:rsidRPr="00171DDC">
        <w:lastRenderedPageBreak/>
        <w:t>AIS as virtual A</w:t>
      </w:r>
      <w:r w:rsidR="00E80C71" w:rsidRPr="00171DDC">
        <w:rPr>
          <w:caps w:val="0"/>
        </w:rPr>
        <w:t>to</w:t>
      </w:r>
      <w:r w:rsidRPr="00171DDC">
        <w:t>N</w:t>
      </w:r>
      <w:bookmarkEnd w:id="240"/>
      <w:bookmarkEnd w:id="241"/>
      <w:bookmarkEnd w:id="242"/>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Virtual AtoN should be supported in simulation.  This allows for testing such aids as it does for physical aids, although these will only be observable on radars, ECDIS, etc.</w:t>
      </w:r>
    </w:p>
    <w:p w14:paraId="29AB392D" w14:textId="7F57A637" w:rsidR="00C3630A" w:rsidRPr="00171DDC" w:rsidRDefault="00062664" w:rsidP="00E80C71">
      <w:pPr>
        <w:pStyle w:val="Heading2"/>
        <w:numPr>
          <w:ilvl w:val="1"/>
          <w:numId w:val="23"/>
        </w:numPr>
      </w:pPr>
      <w:bookmarkStart w:id="243" w:name="_Toc326911963"/>
      <w:bookmarkStart w:id="244" w:name="_Toc229712477"/>
      <w:bookmarkStart w:id="245" w:name="_Toc453169900"/>
      <w:r w:rsidRPr="00171DDC">
        <w:rPr>
          <w:caps w:val="0"/>
        </w:rPr>
        <w:t>e</w:t>
      </w:r>
      <w:r w:rsidR="00C3630A" w:rsidRPr="00171DDC">
        <w:t>-Navigation services</w:t>
      </w:r>
      <w:bookmarkEnd w:id="243"/>
      <w:bookmarkEnd w:id="244"/>
      <w:bookmarkEnd w:id="245"/>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Future e-Navigation services will include the representation of AtoN and it will be possible to integrate these into marine bridge simulators like other navigational instruments.  This could serve to test the representation of AtoN.</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77777777" w:rsidR="00C3630A" w:rsidRPr="00171DDC" w:rsidRDefault="00C3630A" w:rsidP="00C3630A">
      <w:pPr>
        <w:pStyle w:val="BodyText"/>
      </w:pPr>
      <w:r w:rsidRPr="00171DDC">
        <w:t>As the e-Navigation concept is just at the start of its development, large changes may still be expected.  Simulation must be set up in a flexible manner to be able to accommodate these future developments.</w:t>
      </w:r>
    </w:p>
    <w:p w14:paraId="013D4623" w14:textId="5717BAF9" w:rsidR="00A70605" w:rsidRPr="00171DDC" w:rsidRDefault="00A70605" w:rsidP="00474951">
      <w:pPr>
        <w:pStyle w:val="Heading1"/>
      </w:pPr>
      <w:bookmarkStart w:id="246" w:name="_Toc453169901"/>
      <w:r w:rsidRPr="00171DDC">
        <w:t>ACRONYMS</w:t>
      </w:r>
      <w:bookmarkEnd w:id="246"/>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r w:rsidRPr="00171DDC">
        <w:t>AtoN</w:t>
      </w:r>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171DDC" w:rsidRDefault="00A70605" w:rsidP="00A70605">
      <w:pPr>
        <w:pStyle w:val="BodyText"/>
        <w:ind w:left="1418" w:hanging="1418"/>
      </w:pPr>
      <w:r w:rsidRPr="00171DDC">
        <w:t>DLP</w:t>
      </w:r>
      <w:r w:rsidRPr="00171DDC">
        <w:tab/>
        <w:t>Digital Light Processor</w:t>
      </w:r>
    </w:p>
    <w:p w14:paraId="3C58613E" w14:textId="025ABEF7" w:rsidR="00AA4869" w:rsidRPr="00171DDC" w:rsidRDefault="00AA4869" w:rsidP="00A70605">
      <w:pPr>
        <w:pStyle w:val="BodyText"/>
        <w:ind w:left="1418" w:hanging="1418"/>
      </w:pPr>
      <w:r w:rsidRPr="00171DDC">
        <w:t>DNV</w:t>
      </w:r>
      <w:r w:rsidRPr="00171DDC">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47"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lastRenderedPageBreak/>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r w:rsidRPr="00171DDC">
        <w:t>LCoS</w:t>
      </w:r>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Pr="00171DDC" w:rsidRDefault="00F95C8C" w:rsidP="00A70605">
      <w:pPr>
        <w:pStyle w:val="BodyText"/>
        <w:ind w:left="1418" w:hanging="1418"/>
      </w:pPr>
      <w:r w:rsidRPr="00171DDC">
        <w:t>L</w:t>
      </w:r>
      <w:r w:rsidR="006562CF" w:rsidRPr="00171DDC">
        <w:t>m</w:t>
      </w:r>
      <w:r w:rsidR="006562CF" w:rsidRPr="00171DDC">
        <w:tab/>
        <w:t>lumen</w:t>
      </w:r>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r w:rsidRPr="00171DDC">
        <w:t>sr</w:t>
      </w:r>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48"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1DF5D974" w14:textId="3B3C978E" w:rsidR="00A70605" w:rsidRPr="00171DDC" w:rsidRDefault="00A70605" w:rsidP="00474951">
      <w:pPr>
        <w:pStyle w:val="Heading1"/>
      </w:pPr>
      <w:bookmarkStart w:id="247" w:name="_Toc453169902"/>
      <w:r w:rsidRPr="00171DDC">
        <w:t>REFERENCES</w:t>
      </w:r>
      <w:bookmarkEnd w:id="247"/>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248"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248"/>
    </w:p>
    <w:p w14:paraId="722C101A" w14:textId="15CB101E" w:rsidR="00A70605" w:rsidRPr="00171DDC" w:rsidRDefault="00A70605" w:rsidP="00A70605">
      <w:pPr>
        <w:pStyle w:val="Reference"/>
      </w:pPr>
      <w:bookmarkStart w:id="249" w:name="_Ref214820451"/>
      <w:r w:rsidRPr="00171DDC">
        <w:rPr>
          <w:rStyle w:val="citation"/>
          <w:szCs w:val="22"/>
        </w:rPr>
        <w:lastRenderedPageBreak/>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250" w:name="_Ref354473782"/>
      <w:r w:rsidRPr="00171DDC">
        <w:rPr>
          <w:rStyle w:val="citation"/>
          <w:szCs w:val="22"/>
        </w:rPr>
        <w:t xml:space="preserve">J. Banks, J. Carson, B. Nelson, D. Nicol (2001).  ‘Discrete-Event System Simulation’. Prentice Hall.  p.3.  </w:t>
      </w:r>
      <w:hyperlink r:id="rId49" w:tooltip="International Standard Book Number" w:history="1">
        <w:r w:rsidRPr="00171DDC">
          <w:rPr>
            <w:rStyle w:val="citation"/>
            <w:szCs w:val="22"/>
          </w:rPr>
          <w:t>ISBN</w:t>
        </w:r>
      </w:hyperlink>
      <w:r w:rsidRPr="00171DDC">
        <w:rPr>
          <w:rStyle w:val="citation"/>
          <w:szCs w:val="22"/>
        </w:rPr>
        <w:t xml:space="preserve"> </w:t>
      </w:r>
      <w:hyperlink r:id="rId50" w:tooltip="Special:BookSources/0-13-088702-1" w:history="1">
        <w:r w:rsidRPr="00171DDC">
          <w:rPr>
            <w:rStyle w:val="citation"/>
            <w:szCs w:val="22"/>
          </w:rPr>
          <w:t>0-13-088702-1</w:t>
        </w:r>
      </w:hyperlink>
      <w:r w:rsidRPr="00171DDC">
        <w:rPr>
          <w:rStyle w:val="citation"/>
          <w:szCs w:val="22"/>
        </w:rPr>
        <w:t>.</w:t>
      </w:r>
      <w:bookmarkEnd w:id="250"/>
    </w:p>
    <w:p w14:paraId="0AC7200F" w14:textId="77777777" w:rsidR="00A70605" w:rsidRPr="00171DDC" w:rsidRDefault="00A70605" w:rsidP="00A70605">
      <w:pPr>
        <w:pStyle w:val="Reference"/>
        <w:rPr>
          <w:rStyle w:val="citation"/>
          <w:szCs w:val="22"/>
        </w:rPr>
      </w:pPr>
      <w:r w:rsidRPr="00171DDC">
        <w:rPr>
          <w:rStyle w:val="citation"/>
          <w:szCs w:val="22"/>
        </w:rPr>
        <w:t xml:space="preserve">Faltinsen, O. M. (1990). </w:t>
      </w:r>
      <w:r w:rsidRPr="00171DDC">
        <w:rPr>
          <w:rStyle w:val="citation"/>
          <w:i/>
          <w:szCs w:val="22"/>
        </w:rPr>
        <w:t xml:space="preserve"> ‘Sea Loads on Ships and Offshore Structures.’</w:t>
      </w:r>
      <w:r w:rsidRPr="00171DDC">
        <w:rPr>
          <w:rStyle w:val="citation"/>
          <w:szCs w:val="22"/>
        </w:rPr>
        <w:t xml:space="preserve"> </w:t>
      </w:r>
      <w:hyperlink r:id="rId51" w:tooltip="Cambridge University Press" w:history="1">
        <w:r w:rsidRPr="00171DDC">
          <w:rPr>
            <w:rStyle w:val="citation"/>
            <w:szCs w:val="22"/>
          </w:rPr>
          <w:t>Cambridge University Press</w:t>
        </w:r>
      </w:hyperlink>
      <w:r w:rsidRPr="00171DDC">
        <w:rPr>
          <w:rStyle w:val="citation"/>
          <w:szCs w:val="22"/>
        </w:rPr>
        <w:t xml:space="preserve">.  </w:t>
      </w:r>
      <w:hyperlink r:id="rId52" w:tooltip="International Standard Book Number" w:history="1">
        <w:r w:rsidRPr="00171DDC">
          <w:rPr>
            <w:rStyle w:val="citation"/>
            <w:szCs w:val="22"/>
          </w:rPr>
          <w:t>ISBN</w:t>
        </w:r>
      </w:hyperlink>
      <w:r w:rsidRPr="00171DDC">
        <w:rPr>
          <w:rStyle w:val="citation"/>
          <w:szCs w:val="22"/>
        </w:rPr>
        <w:t xml:space="preserve"> </w:t>
      </w:r>
      <w:hyperlink r:id="rId53" w:tooltip="Special:BookSources/0-521-45870-6" w:history="1">
        <w:r w:rsidRPr="00171DDC">
          <w:rPr>
            <w:rStyle w:val="citation"/>
            <w:szCs w:val="22"/>
          </w:rPr>
          <w:t>0-521-45870-6</w:t>
        </w:r>
      </w:hyperlink>
      <w:r w:rsidRPr="00171DDC">
        <w:rPr>
          <w:rStyle w:val="citation"/>
          <w:szCs w:val="22"/>
        </w:rPr>
        <w:t>.</w:t>
      </w:r>
      <w:bookmarkEnd w:id="249"/>
    </w:p>
    <w:p w14:paraId="1425A822" w14:textId="77777777" w:rsidR="00A70605" w:rsidRPr="00171DDC" w:rsidRDefault="00A70605" w:rsidP="00A70605">
      <w:pPr>
        <w:pStyle w:val="Reference"/>
      </w:pPr>
      <w:bookmarkStart w:id="251" w:name="_Ref214822347"/>
      <w:r w:rsidRPr="00171DDC">
        <w:t>IEC 62388: ‘Maritime navigation and radiocommunication equipment and systems – Shipborne radar – Performance requirements, methods of testing and required test results’</w:t>
      </w:r>
      <w:bookmarkEnd w:id="251"/>
    </w:p>
    <w:p w14:paraId="03AFDB2D" w14:textId="77777777" w:rsidR="00A70605" w:rsidRPr="00171DDC" w:rsidRDefault="00A70605" w:rsidP="00A70605">
      <w:pPr>
        <w:pStyle w:val="Reference"/>
        <w:rPr>
          <w:rStyle w:val="citation"/>
          <w:szCs w:val="22"/>
        </w:rPr>
      </w:pPr>
      <w:bookmarkStart w:id="252"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252"/>
    </w:p>
    <w:p w14:paraId="0C77F104" w14:textId="77777777" w:rsidR="00A70605" w:rsidRPr="00171DDC" w:rsidRDefault="00A70605" w:rsidP="00A70605">
      <w:pPr>
        <w:pStyle w:val="Reference"/>
      </w:pPr>
      <w:bookmarkStart w:id="253" w:name="_Ref214822911"/>
      <w:r w:rsidRPr="00171DDC">
        <w:rPr>
          <w:rStyle w:val="citation"/>
          <w:szCs w:val="22"/>
        </w:rPr>
        <w:t>DNV standard</w:t>
      </w:r>
      <w:r w:rsidRPr="00171DDC">
        <w:t xml:space="preserve"> for certification no. 2.14 ‘Maritime Simulator Systems’, January 2011</w:t>
      </w:r>
      <w:bookmarkEnd w:id="253"/>
    </w:p>
    <w:p w14:paraId="2F80A9D3" w14:textId="7065EB9C" w:rsidR="00A70605" w:rsidRPr="00171DDC" w:rsidRDefault="00A70605" w:rsidP="00A70605">
      <w:pPr>
        <w:pStyle w:val="Reference"/>
      </w:pPr>
      <w:bookmarkStart w:id="254" w:name="_Ref214822928"/>
      <w:r w:rsidRPr="00171DDC">
        <w:t>IMO STW Operational use of Electronic Chart Display and Information Systems (ECDIS) STW 43/3/1, 2011</w:t>
      </w:r>
      <w:bookmarkEnd w:id="254"/>
    </w:p>
    <w:p w14:paraId="53FBA6DA" w14:textId="77777777" w:rsidR="00C3630A" w:rsidRPr="00171DDC" w:rsidRDefault="00C3630A" w:rsidP="00C3630A">
      <w:pPr>
        <w:pStyle w:val="Annex"/>
      </w:pPr>
      <w:bookmarkStart w:id="255" w:name="_Ref306972225"/>
      <w:r w:rsidRPr="00171DDC">
        <w:br w:type="page"/>
      </w:r>
      <w:bookmarkStart w:id="256" w:name="_Ref214820376"/>
      <w:bookmarkStart w:id="257" w:name="_Ref214820554"/>
      <w:bookmarkStart w:id="258" w:name="_Toc229712478"/>
      <w:bookmarkStart w:id="259" w:name="_Toc453169903"/>
      <w:r w:rsidRPr="00171DDC">
        <w:lastRenderedPageBreak/>
        <w:t>List of Phenomena covered in relevant IALA Recommendations and Guidelines</w:t>
      </w:r>
      <w:bookmarkEnd w:id="255"/>
      <w:bookmarkEnd w:id="256"/>
      <w:bookmarkEnd w:id="257"/>
      <w:bookmarkEnd w:id="258"/>
      <w:bookmarkEnd w:id="259"/>
    </w:p>
    <w:p w14:paraId="783CEC6F" w14:textId="77777777" w:rsidR="00C3630A" w:rsidRPr="00171DDC" w:rsidRDefault="00C3630A" w:rsidP="00C3630A">
      <w:pPr>
        <w:pStyle w:val="BodyText"/>
      </w:pPr>
      <w:r w:rsidRPr="00171DDC">
        <w:t>The following subset of IALA Recommendations and Guidelines covers information of relevance to the simulation of AtoN.</w:t>
      </w:r>
    </w:p>
    <w:p w14:paraId="54474619" w14:textId="04E5D1A2" w:rsidR="00C3630A" w:rsidRPr="00171DDC" w:rsidRDefault="001429F2" w:rsidP="001429F2">
      <w:pPr>
        <w:pStyle w:val="AnnexAHead1"/>
        <w:rPr>
          <w:caps w:val="0"/>
        </w:rPr>
      </w:pPr>
      <w:bookmarkStart w:id="260" w:name="_Toc306826026"/>
      <w:bookmarkStart w:id="261" w:name="_Toc306826262"/>
      <w:bookmarkStart w:id="262" w:name="_Toc326911168"/>
      <w:bookmarkStart w:id="263" w:name="_Toc326911965"/>
      <w:r w:rsidRPr="00171DDC">
        <w:rPr>
          <w:caps w:val="0"/>
        </w:rPr>
        <w:t>IALA RECOMMENDATIONS</w:t>
      </w:r>
      <w:bookmarkEnd w:id="260"/>
      <w:bookmarkEnd w:id="261"/>
      <w:bookmarkEnd w:id="262"/>
      <w:bookmarkEnd w:id="263"/>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264" w:name="_Toc306826027"/>
      <w:bookmarkStart w:id="265" w:name="_Toc306826263"/>
      <w:bookmarkStart w:id="266" w:name="_Toc326911169"/>
      <w:bookmarkStart w:id="267" w:name="_Toc326911966"/>
      <w:r w:rsidRPr="00171DDC">
        <w:rPr>
          <w:caps w:val="0"/>
        </w:rPr>
        <w:t>IALA GUIDELINES</w:t>
      </w:r>
      <w:bookmarkEnd w:id="264"/>
      <w:bookmarkEnd w:id="265"/>
      <w:bookmarkEnd w:id="266"/>
      <w:bookmarkEnd w:id="267"/>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lastRenderedPageBreak/>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On Conspicuity of AtoN lights at Night</w:t>
      </w:r>
    </w:p>
    <w:p w14:paraId="13CA7023" w14:textId="77777777" w:rsidR="00C3630A" w:rsidRPr="00171DDC" w:rsidRDefault="00C3630A" w:rsidP="00C3630A">
      <w:pPr>
        <w:pStyle w:val="BodyText"/>
      </w:pPr>
      <w:r w:rsidRPr="00171DDC">
        <w:t>1094</w:t>
      </w:r>
      <w:r w:rsidRPr="00171DDC">
        <w:tab/>
        <w:t>On daymarks for AtoN (draft)</w:t>
      </w:r>
    </w:p>
    <w:p w14:paraId="5009FFE2" w14:textId="10EA140E" w:rsidR="001429F2" w:rsidRPr="00171DDC" w:rsidRDefault="001429F2" w:rsidP="001429F2">
      <w:pPr>
        <w:pStyle w:val="AnnexAHead1"/>
      </w:pPr>
      <w:r w:rsidRPr="00171DDC">
        <w:t>Features identified in the list of Recommendations and Guidelines</w:t>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Shadows from eg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Transmitivity</w:t>
            </w:r>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incandescence and nigrescence</w:t>
            </w:r>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Standards for Training and Certification of AtoN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268" w:name="_Toc229712480"/>
      <w:r w:rsidRPr="00171DDC">
        <w:br w:type="page"/>
      </w:r>
    </w:p>
    <w:p w14:paraId="716B7352" w14:textId="58C805E2" w:rsidR="00C3630A" w:rsidRPr="00171DDC" w:rsidRDefault="00C3630A" w:rsidP="00C3630A">
      <w:pPr>
        <w:pStyle w:val="Annex"/>
      </w:pPr>
      <w:bookmarkStart w:id="269" w:name="_Toc453169904"/>
      <w:r w:rsidRPr="00171DDC">
        <w:lastRenderedPageBreak/>
        <w:t>Terms and Definitions</w:t>
      </w:r>
      <w:bookmarkEnd w:id="268"/>
      <w:bookmarkEnd w:id="269"/>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54" w:tooltip="SI derived unit" w:history="1">
        <w:r w:rsidRPr="00171DDC">
          <w:t>SI derived unit</w:t>
        </w:r>
      </w:hyperlink>
      <w:r w:rsidRPr="00171DDC">
        <w:t xml:space="preserve"> of </w:t>
      </w:r>
      <w:hyperlink r:id="rId55" w:tooltip="Luminous flux" w:history="1">
        <w:r w:rsidRPr="00171DDC">
          <w:t>luminous flux</w:t>
        </w:r>
      </w:hyperlink>
      <w:r w:rsidRPr="00171DDC">
        <w:t>, a measure of the total ‘amount’ of </w:t>
      </w:r>
      <w:hyperlink r:id="rId56" w:tooltip="Visible light" w:history="1">
        <w:r w:rsidRPr="00171DDC">
          <w:t>visible light</w:t>
        </w:r>
      </w:hyperlink>
      <w:r w:rsidRPr="00171DDC">
        <w:t xml:space="preserve"> emitted by a source.  Luminous flux differs from </w:t>
      </w:r>
      <w:hyperlink r:id="rId57" w:tooltip="Power (physics)" w:history="1">
        <w:r w:rsidRPr="00171DDC">
          <w:t>power</w:t>
        </w:r>
      </w:hyperlink>
      <w:r w:rsidRPr="00171DDC">
        <w:t xml:space="preserve"> (</w:t>
      </w:r>
      <w:hyperlink r:id="rId58" w:tooltip="Radiant flux" w:history="1">
        <w:r w:rsidRPr="00171DDC">
          <w:t>radiant flux</w:t>
        </w:r>
      </w:hyperlink>
      <w:r w:rsidRPr="00171DDC">
        <w:t xml:space="preserve">) in that luminous flux measurements reflect the varying sensitivity of the </w:t>
      </w:r>
      <w:hyperlink r:id="rId59" w:tooltip="Human eye" w:history="1">
        <w:r w:rsidRPr="00171DDC">
          <w:t>human eye</w:t>
        </w:r>
      </w:hyperlink>
      <w:r w:rsidRPr="00171DDC">
        <w:t xml:space="preserve"> to different </w:t>
      </w:r>
      <w:hyperlink r:id="rId60"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61" w:tooltip="Candela" w:history="1">
        <w:r w:rsidRPr="00171DDC">
          <w:t>candela</w:t>
        </w:r>
      </w:hyperlink>
      <w:r w:rsidRPr="00171DDC">
        <w:t> as 1</w:t>
      </w:r>
      <w:r w:rsidR="00B95378" w:rsidRPr="00171DDC">
        <w:t xml:space="preserve"> L</w:t>
      </w:r>
      <w:r w:rsidRPr="00171DDC">
        <w:t xml:space="preserve">m = 1 </w:t>
      </w:r>
      <w:hyperlink r:id="rId62" w:tooltip="Candela" w:history="1">
        <w:r w:rsidR="00B95378" w:rsidRPr="00171DDC">
          <w:t>C</w:t>
        </w:r>
        <w:r w:rsidRPr="00171DDC">
          <w:t>d</w:t>
        </w:r>
      </w:hyperlink>
      <w:r w:rsidR="00B95378" w:rsidRPr="00171DDC">
        <w:t>/</w:t>
      </w:r>
      <w:hyperlink r:id="rId63" w:tooltip="Steradian" w:history="1">
        <w:r w:rsidRPr="00171DDC">
          <w:t>sr</w:t>
        </w:r>
      </w:hyperlink>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64" w:tooltip="Luminous flux" w:history="1">
        <w:r w:rsidRPr="00171DDC">
          <w:t>luminous flux</w:t>
        </w:r>
      </w:hyperlink>
      <w:r w:rsidRPr="00171DDC">
        <w:t xml:space="preserve"> incident on a surface, per unit </w:t>
      </w:r>
      <w:hyperlink r:id="rId65" w:tooltip="Area" w:history="1">
        <w:r w:rsidRPr="00171DDC">
          <w:t>area</w:t>
        </w:r>
      </w:hyperlink>
      <w:r w:rsidRPr="00171DDC">
        <w:t xml:space="preserve">.  It is a measure of how much the incident </w:t>
      </w:r>
      <w:hyperlink r:id="rId66" w:tooltip="Light" w:history="1">
        <w:r w:rsidRPr="00171DDC">
          <w:t>light</w:t>
        </w:r>
      </w:hyperlink>
      <w:r w:rsidRPr="00171DDC">
        <w:t xml:space="preserve"> illuminates the surface, wavelength-weighted by the </w:t>
      </w:r>
      <w:hyperlink r:id="rId67"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68" w:history="1">
        <w:r w:rsidRPr="00171DDC">
          <w:t>SI derived units</w:t>
        </w:r>
      </w:hyperlink>
      <w:r w:rsidRPr="00171DDC">
        <w:t xml:space="preserve"> </w:t>
      </w:r>
      <w:r w:rsidR="00B95378" w:rsidRPr="00171DDC">
        <w:t>Illuminance</w:t>
      </w:r>
      <w:r w:rsidRPr="00171DDC">
        <w:t xml:space="preserve"> is measured in </w:t>
      </w:r>
      <w:hyperlink r:id="rId69"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70" w:tooltip="Photometry (optics)" w:history="1">
        <w:r w:rsidRPr="00171DDC">
          <w:t>photometric</w:t>
        </w:r>
      </w:hyperlink>
      <w:r w:rsidRPr="00171DDC">
        <w:t xml:space="preserve"> measure of the </w:t>
      </w:r>
      <w:hyperlink r:id="rId71" w:tooltip="Luminous intensity" w:history="1">
        <w:r w:rsidRPr="00171DDC">
          <w:t>luminous intensity</w:t>
        </w:r>
      </w:hyperlink>
      <w:r w:rsidRPr="00171DDC">
        <w:t xml:space="preserve"> per unit area of </w:t>
      </w:r>
      <w:hyperlink r:id="rId72" w:tooltip="Light" w:history="1">
        <w:r w:rsidRPr="00171DDC">
          <w:t>light</w:t>
        </w:r>
      </w:hyperlink>
      <w:r w:rsidRPr="00171DDC">
        <w:t xml:space="preserve"> travelling in a given direction.  It describes the amount of light that passes through or is emitted from a particular area, and falls within a given </w:t>
      </w:r>
      <w:hyperlink r:id="rId73" w:tooltip="Solid angle" w:history="1">
        <w:r w:rsidRPr="00171DDC">
          <w:t>solid angle</w:t>
        </w:r>
      </w:hyperlink>
      <w:r w:rsidRPr="00171DDC">
        <w:t xml:space="preserve">.  The </w:t>
      </w:r>
      <w:hyperlink r:id="rId74" w:tooltip="SI" w:history="1">
        <w:r w:rsidRPr="00171DDC">
          <w:t>SI</w:t>
        </w:r>
      </w:hyperlink>
      <w:r w:rsidRPr="00171DDC">
        <w:t xml:space="preserve"> unit for luminance is </w:t>
      </w:r>
      <w:hyperlink r:id="rId75" w:tooltip="Candela per square metre" w:history="1">
        <w:r w:rsidRPr="00171DDC">
          <w:t>candela per square metre</w:t>
        </w:r>
      </w:hyperlink>
      <w:r w:rsidRPr="00171DDC">
        <w:t xml:space="preserve"> (cd/m2 or nit) The luminance indicates how much </w:t>
      </w:r>
      <w:hyperlink r:id="rId76" w:tooltip="Luminous flux" w:history="1">
        <w:r w:rsidRPr="00171DDC">
          <w:t>luminous power</w:t>
        </w:r>
      </w:hyperlink>
      <w:r w:rsidRPr="00171DDC">
        <w:t> will be detected by an </w:t>
      </w:r>
      <w:hyperlink r:id="rId77" w:tooltip="Human eye" w:history="1">
        <w:r w:rsidRPr="00171DDC">
          <w:t>eye</w:t>
        </w:r>
      </w:hyperlink>
      <w:r w:rsidRPr="00171DDC">
        <w:t> looking at the surface from a particular angle of view.  Luminance is thus an indicator of how </w:t>
      </w:r>
      <w:hyperlink r:id="rId78" w:tooltip="Brightness" w:history="1">
        <w:r w:rsidRPr="00171DDC">
          <w:t>bright</w:t>
        </w:r>
      </w:hyperlink>
      <w:r w:rsidRPr="00171DDC">
        <w:t xml:space="preserve"> the surface will appear.  In this case, the solid angle of interest is the solid angle subtended by the eye's </w:t>
      </w:r>
      <w:hyperlink r:id="rId79"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80" w:history="1">
        <w:r w:rsidRPr="00171DDC">
          <w:rPr>
            <w:color w:val="0000FF"/>
            <w:u w:val="single" w:color="0000FF"/>
          </w:rPr>
          <w:t>SI derived units</w:t>
        </w:r>
      </w:hyperlink>
      <w:r w:rsidRPr="00171DDC">
        <w:t xml:space="preserve"> luminace is measured in candelas per </w:t>
      </w:r>
      <w:hyperlink r:id="rId81" w:history="1">
        <w:r w:rsidRPr="00171DDC">
          <w:rPr>
            <w:color w:val="0000FF"/>
          </w:rPr>
          <w:t>square metre</w:t>
        </w:r>
      </w:hyperlink>
      <w:r w:rsidRPr="00171DDC">
        <w:rPr>
          <w:color w:val="0000FF"/>
          <w:u w:val="single" w:color="0000FF"/>
        </w:rPr>
        <w:t>[S1]</w:t>
      </w:r>
      <w:r w:rsidRPr="00171DDC">
        <w:rPr>
          <w:u w:color="0000FF"/>
        </w:rPr>
        <w:t xml:space="preserve"> (</w:t>
      </w:r>
      <w:hyperlink r:id="rId82" w:history="1">
        <w:r w:rsidRPr="00171DDC">
          <w:rPr>
            <w:color w:val="0000FF"/>
            <w:u w:val="single" w:color="0000FF"/>
          </w:rPr>
          <w:t>cd</w:t>
        </w:r>
      </w:hyperlink>
      <w:r w:rsidRPr="00171DDC">
        <w:rPr>
          <w:u w:color="0000FF"/>
        </w:rPr>
        <w:t>/</w:t>
      </w:r>
      <w:hyperlink r:id="rId83"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84" w:tooltip="Visual perception" w:history="1">
        <w:r w:rsidRPr="00171DDC">
          <w:t>visual perception</w:t>
        </w:r>
      </w:hyperlink>
      <w:r w:rsidRPr="00171DDC">
        <w:t xml:space="preserve"> in which a source appears to be radiating or reflecting </w:t>
      </w:r>
      <w:hyperlink r:id="rId85"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86" w:tooltip="Luminance" w:history="1">
        <w:r w:rsidRPr="00171DDC">
          <w:t>luminance</w:t>
        </w:r>
      </w:hyperlink>
      <w:r w:rsidRPr="00171DDC">
        <w:t xml:space="preserve"> of a visual target.  This is a subjective attribute/property of an object being observed.  ‘Brightness’ was formerly used as a synonym for the </w:t>
      </w:r>
      <w:hyperlink r:id="rId87" w:tooltip="Photometry (optics)" w:history="1">
        <w:r w:rsidRPr="00171DDC">
          <w:t>photometric</w:t>
        </w:r>
      </w:hyperlink>
      <w:r w:rsidRPr="00171DDC">
        <w:t xml:space="preserve"> term </w:t>
      </w:r>
      <w:hyperlink r:id="rId88"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89" w:tooltip="Wavelength" w:history="1">
        <w:r w:rsidRPr="00171DDC">
          <w:t>wavelength</w:t>
        </w:r>
      </w:hyperlink>
      <w:r w:rsidRPr="00171DDC">
        <w:t xml:space="preserve">-weighted </w:t>
      </w:r>
      <w:hyperlink r:id="rId90" w:tooltip="Power (physics)" w:history="1">
        <w:r w:rsidRPr="00171DDC">
          <w:t>power</w:t>
        </w:r>
      </w:hyperlink>
      <w:r w:rsidRPr="00171DDC">
        <w:t xml:space="preserve"> emitted by a </w:t>
      </w:r>
      <w:hyperlink r:id="rId91" w:tooltip="Light source" w:history="1">
        <w:r w:rsidRPr="00171DDC">
          <w:t>light source</w:t>
        </w:r>
      </w:hyperlink>
      <w:r w:rsidRPr="00171DDC">
        <w:t> in a particular direction per unit </w:t>
      </w:r>
      <w:hyperlink r:id="rId92" w:tooltip="Solid angle" w:history="1">
        <w:r w:rsidRPr="00171DDC">
          <w:t>solid angle</w:t>
        </w:r>
      </w:hyperlink>
      <w:r w:rsidRPr="00171DDC">
        <w:t xml:space="preserve">, based on the </w:t>
      </w:r>
      <w:hyperlink r:id="rId93" w:tooltip="Luminosity function" w:history="1">
        <w:r w:rsidRPr="00171DDC">
          <w:t>luminosity function</w:t>
        </w:r>
      </w:hyperlink>
      <w:r w:rsidRPr="00171DDC">
        <w:t xml:space="preserve">, a standardized model of the sensitivity of the </w:t>
      </w:r>
      <w:hyperlink r:id="rId94" w:tooltip="Human eye" w:history="1">
        <w:r w:rsidRPr="00171DDC">
          <w:t>human eye</w:t>
        </w:r>
      </w:hyperlink>
      <w:r w:rsidRPr="00171DDC">
        <w:t xml:space="preserve">.  The </w:t>
      </w:r>
      <w:hyperlink r:id="rId95" w:tooltip="SI" w:history="1">
        <w:r w:rsidRPr="00171DDC">
          <w:t>SI</w:t>
        </w:r>
      </w:hyperlink>
      <w:r w:rsidRPr="00171DDC">
        <w:t xml:space="preserve"> unit of luminous intensity is the </w:t>
      </w:r>
      <w:hyperlink r:id="rId96" w:tooltip="Candela" w:history="1">
        <w:r w:rsidRPr="00171DDC">
          <w:t>candela</w:t>
        </w:r>
      </w:hyperlink>
      <w:r w:rsidRPr="00171DDC">
        <w:t xml:space="preserve"> (cd), an </w:t>
      </w:r>
      <w:hyperlink r:id="rId97"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lastRenderedPageBreak/>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en-IE" w:eastAsia="en-IE"/>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270" w:name="_Toc229624219"/>
      <w:bookmarkStart w:id="271" w:name="_Toc453169920"/>
      <w:r w:rsidRPr="00171DDC">
        <w:t>Gamut available to a typical computer monitor or projector</w:t>
      </w:r>
      <w:bookmarkEnd w:id="270"/>
      <w:bookmarkEnd w:id="271"/>
    </w:p>
    <w:p w14:paraId="67592752" w14:textId="77777777" w:rsidR="00C3630A" w:rsidRPr="00171DDC" w:rsidRDefault="00C3630A" w:rsidP="001429F2">
      <w:pPr>
        <w:pStyle w:val="BodyText"/>
      </w:pPr>
      <w:r w:rsidRPr="00171DDC">
        <w:t xml:space="preserve">The greyed-out horseshoe shape is the entire range of possible </w:t>
      </w:r>
      <w:hyperlink r:id="rId100" w:tooltip="Chromaticity" w:history="1">
        <w:r w:rsidRPr="00171DDC">
          <w:t>chromaticities</w:t>
        </w:r>
      </w:hyperlink>
      <w:r w:rsidRPr="00171DDC">
        <w:t xml:space="preserve">, displayed in the </w:t>
      </w:r>
      <w:hyperlink r:id="rId101"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02" w:tooltip="Primary color" w:history="1">
        <w:r w:rsidRPr="00171DDC">
          <w:t>primary colours</w:t>
        </w:r>
      </w:hyperlink>
      <w:r w:rsidRPr="00171DDC">
        <w:t xml:space="preserve"> for this gamut.  At each point, the brightest possible RGB colour of that chromaticity is shown, resulting in the bright </w:t>
      </w:r>
      <w:hyperlink r:id="rId103" w:tooltip="Mach band" w:history="1">
        <w:r w:rsidRPr="00171DDC">
          <w:t>Mach band</w:t>
        </w:r>
      </w:hyperlink>
      <w:r w:rsidRPr="00171DDC">
        <w:t xml:space="preserve"> stripes corresponding to the edges of the RGB colour cube.</w:t>
      </w:r>
    </w:p>
    <w:p w14:paraId="62466122" w14:textId="77777777" w:rsidR="00C3630A" w:rsidRPr="00171DDC" w:rsidRDefault="00A055F8" w:rsidP="00C3630A">
      <w:hyperlink r:id="rId104"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default" r:id="rId105"/>
      <w:footerReference w:type="default" r:id="rId106"/>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02070A" w14:textId="77777777" w:rsidR="00A055F8" w:rsidRDefault="00A055F8" w:rsidP="003274DB">
      <w:r>
        <w:separator/>
      </w:r>
    </w:p>
    <w:p w14:paraId="2DD4D005" w14:textId="77777777" w:rsidR="00A055F8" w:rsidRDefault="00A055F8"/>
  </w:endnote>
  <w:endnote w:type="continuationSeparator" w:id="0">
    <w:p w14:paraId="38D958BA" w14:textId="77777777" w:rsidR="00A055F8" w:rsidRDefault="00A055F8" w:rsidP="003274DB">
      <w:r>
        <w:continuationSeparator/>
      </w:r>
    </w:p>
    <w:p w14:paraId="052DB29D" w14:textId="77777777" w:rsidR="00A055F8" w:rsidRDefault="00A055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E4D5F" w14:textId="77777777" w:rsidR="00123932" w:rsidRDefault="00123932"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01500">
      <w:rPr>
        <w:rStyle w:val="PageNumber"/>
        <w:noProof/>
      </w:rPr>
      <w:t>38</w:t>
    </w:r>
    <w:r>
      <w:rPr>
        <w:rStyle w:val="PageNumber"/>
      </w:rPr>
      <w:fldChar w:fldCharType="end"/>
    </w:r>
  </w:p>
  <w:p w14:paraId="50C281F5" w14:textId="77777777" w:rsidR="00123932" w:rsidRDefault="00123932"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sidR="00501500">
      <w:rPr>
        <w:rStyle w:val="PageNumber"/>
        <w:noProof/>
      </w:rPr>
      <w:t>38</w:t>
    </w:r>
    <w:r>
      <w:rPr>
        <w:rStyle w:val="PageNumber"/>
      </w:rPr>
      <w:fldChar w:fldCharType="end"/>
    </w:r>
  </w:p>
  <w:p w14:paraId="4DB03E9F" w14:textId="77777777" w:rsidR="00123932" w:rsidRDefault="00123932"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sidR="00501500">
      <w:rPr>
        <w:rStyle w:val="PageNumber"/>
        <w:noProof/>
      </w:rPr>
      <w:t>38</w:t>
    </w:r>
    <w:r>
      <w:rPr>
        <w:rStyle w:val="PageNumber"/>
      </w:rPr>
      <w:fldChar w:fldCharType="end"/>
    </w:r>
  </w:p>
  <w:p w14:paraId="4F4C2573" w14:textId="77777777" w:rsidR="00123932" w:rsidRDefault="00123932"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sidR="00501500">
      <w:rPr>
        <w:rStyle w:val="PageNumber"/>
        <w:noProof/>
      </w:rPr>
      <w:t>38</w:t>
    </w:r>
    <w:r>
      <w:rPr>
        <w:rStyle w:val="PageNumber"/>
      </w:rPr>
      <w:fldChar w:fldCharType="end"/>
    </w:r>
  </w:p>
  <w:p w14:paraId="134CA541" w14:textId="77777777" w:rsidR="00123932" w:rsidRDefault="00123932"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F33B5" w14:textId="71406206" w:rsidR="00123932" w:rsidRDefault="008B7B62" w:rsidP="008747E0">
    <w:pPr>
      <w:pStyle w:val="Footer"/>
    </w:pPr>
    <w:r w:rsidRPr="00442889">
      <w:rPr>
        <w:noProof/>
        <w:lang w:val="en-IE" w:eastAsia="en-IE"/>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sidR="00123932">
      <w:rPr>
        <w:noProof/>
        <w:lang w:val="en-IE" w:eastAsia="en-IE"/>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4216152E"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2D7F714F" w14:textId="151F6A5E" w:rsidR="00123932" w:rsidRPr="00ED2A8D" w:rsidRDefault="00123932" w:rsidP="008747E0">
    <w:pPr>
      <w:pStyle w:val="Footer"/>
    </w:pPr>
  </w:p>
  <w:p w14:paraId="0D2AB347" w14:textId="77777777" w:rsidR="00123932" w:rsidRPr="00ED2A8D" w:rsidRDefault="00123932" w:rsidP="008747E0">
    <w:pPr>
      <w:pStyle w:val="Footer"/>
    </w:pPr>
  </w:p>
  <w:p w14:paraId="3A2C5A86" w14:textId="77777777" w:rsidR="00123932" w:rsidRPr="00ED2A8D" w:rsidRDefault="00123932" w:rsidP="008747E0">
    <w:pPr>
      <w:pStyle w:val="Footer"/>
    </w:pPr>
  </w:p>
  <w:p w14:paraId="52999534" w14:textId="77777777" w:rsidR="00123932" w:rsidRPr="00ED2A8D" w:rsidRDefault="00123932"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99D7D7" w14:textId="77777777" w:rsidR="00123932" w:rsidRDefault="00123932"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4D9DE88E"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5CFA3364" w14:textId="77777777" w:rsidR="00123932" w:rsidRPr="00C907DF" w:rsidRDefault="00123932"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501500">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00501500"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501500">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123932" w:rsidRPr="00525922" w:rsidRDefault="00123932"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501500">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501500">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CE0F5" w14:textId="310B181B" w:rsidR="00123932" w:rsidRPr="00C716E5" w:rsidRDefault="00123932" w:rsidP="00C716E5">
    <w:pPr>
      <w:pStyle w:val="Footer"/>
      <w:rPr>
        <w:sz w:val="15"/>
        <w:szCs w:val="15"/>
      </w:rPr>
    </w:pPr>
  </w:p>
  <w:p w14:paraId="563B890B" w14:textId="77777777" w:rsidR="00123932" w:rsidRDefault="00123932" w:rsidP="00C716E5">
    <w:pPr>
      <w:pStyle w:val="Footerportrait"/>
    </w:pPr>
  </w:p>
  <w:p w14:paraId="352ACC75" w14:textId="24B958FF" w:rsidR="00123932" w:rsidRPr="00C907DF" w:rsidRDefault="00501500" w:rsidP="00C716E5">
    <w:pPr>
      <w:pStyle w:val="Footerportrait"/>
      <w:rPr>
        <w:rStyle w:val="PageNumber"/>
        <w:szCs w:val="15"/>
      </w:rPr>
    </w:pPr>
    <w:fldSimple w:instr=" STYLEREF &quot;Document type&quot; \* MERGEFORMAT ">
      <w:r w:rsidR="00CA5D89">
        <w:t>IALA Guideline</w:t>
      </w:r>
    </w:fldSimple>
    <w:r w:rsidR="00123932" w:rsidRPr="00C907DF">
      <w:t xml:space="preserve"> </w:t>
    </w:r>
    <w:fldSimple w:instr=" STYLEREF &quot;Document number&quot; \* MERGEFORMAT ">
      <w:r w:rsidR="00CA5D89">
        <w:t>1097</w:t>
      </w:r>
    </w:fldSimple>
    <w:r w:rsidR="00123932" w:rsidRPr="00C907DF">
      <w:t xml:space="preserve"> –</w:t>
    </w:r>
    <w:r w:rsidR="00123932">
      <w:t xml:space="preserve"> </w:t>
    </w:r>
    <w:fldSimple w:instr=" STYLEREF &quot;Document name&quot; \* MERGEFORMAT ">
      <w:r w:rsidR="00CA5D89">
        <w:t>Technical Features and Technology Relevant for Simulation of AtoN</w:t>
      </w:r>
    </w:fldSimple>
  </w:p>
  <w:p w14:paraId="15200F68" w14:textId="769E857B" w:rsidR="00123932" w:rsidRPr="00C907DF" w:rsidRDefault="00501500" w:rsidP="00C716E5">
    <w:pPr>
      <w:pStyle w:val="Footerportrait"/>
    </w:pPr>
    <w:fldSimple w:instr=" STYLEREF &quot;Edition number&quot; \* MERGEFORMAT ">
      <w:r w:rsidR="00CA5D89">
        <w:t>Edition 1.0</w:t>
      </w:r>
    </w:fldSimple>
    <w:r w:rsidR="00123932">
      <w:t xml:space="preserve">  </w:t>
    </w:r>
    <w:fldSimple w:instr=" STYLEREF &quot;Document date&quot; \* MERGEFORMAT ">
      <w:r w:rsidR="00CA5D89">
        <w:t>May 2013</w:t>
      </w:r>
    </w:fldSimple>
    <w:r w:rsidR="00123932" w:rsidRPr="00C907DF">
      <w:tab/>
    </w:r>
    <w:r w:rsidR="00123932">
      <w:t xml:space="preserve">P </w:t>
    </w:r>
    <w:r w:rsidR="00123932" w:rsidRPr="00C907DF">
      <w:rPr>
        <w:rStyle w:val="PageNumber"/>
        <w:szCs w:val="15"/>
      </w:rPr>
      <w:fldChar w:fldCharType="begin"/>
    </w:r>
    <w:r w:rsidR="00123932" w:rsidRPr="00C907DF">
      <w:rPr>
        <w:rStyle w:val="PageNumber"/>
        <w:szCs w:val="15"/>
      </w:rPr>
      <w:instrText xml:space="preserve">PAGE  </w:instrText>
    </w:r>
    <w:r w:rsidR="00123932" w:rsidRPr="00C907DF">
      <w:rPr>
        <w:rStyle w:val="PageNumber"/>
        <w:szCs w:val="15"/>
      </w:rPr>
      <w:fldChar w:fldCharType="separate"/>
    </w:r>
    <w:r w:rsidR="00CA5D89">
      <w:rPr>
        <w:rStyle w:val="PageNumber"/>
        <w:szCs w:val="15"/>
      </w:rPr>
      <w:t>4</w:t>
    </w:r>
    <w:r w:rsidR="00123932"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4BDCE9" w14:textId="59731131" w:rsidR="00123932" w:rsidRDefault="00123932" w:rsidP="00C716E5">
    <w:pPr>
      <w:pStyle w:val="Footer"/>
    </w:pPr>
  </w:p>
  <w:p w14:paraId="1C99F5B0" w14:textId="77777777" w:rsidR="00123932" w:rsidRDefault="00123932" w:rsidP="00C716E5">
    <w:pPr>
      <w:pStyle w:val="Footerportrait"/>
    </w:pPr>
  </w:p>
  <w:p w14:paraId="73669DC0" w14:textId="01AFC48D" w:rsidR="00123932" w:rsidRPr="00C907DF" w:rsidRDefault="00501500" w:rsidP="00C716E5">
    <w:pPr>
      <w:pStyle w:val="Footerportrait"/>
      <w:rPr>
        <w:rStyle w:val="PageNumber"/>
        <w:szCs w:val="15"/>
      </w:rPr>
    </w:pPr>
    <w:fldSimple w:instr=" STYLEREF &quot;Document type&quot; \* MERGEFORMAT ">
      <w:r w:rsidR="00CA5D89">
        <w:t>IALA Guideline</w:t>
      </w:r>
    </w:fldSimple>
    <w:r w:rsidR="00123932" w:rsidRPr="00C907DF">
      <w:t xml:space="preserve"> </w:t>
    </w:r>
    <w:fldSimple w:instr=" STYLEREF &quot;Document number&quot; \* MERGEFORMAT ">
      <w:r w:rsidR="00CA5D89">
        <w:t>1097</w:t>
      </w:r>
    </w:fldSimple>
    <w:r w:rsidR="00123932" w:rsidRPr="00C907DF">
      <w:t xml:space="preserve"> –</w:t>
    </w:r>
    <w:r w:rsidR="00123932">
      <w:t xml:space="preserve"> </w:t>
    </w:r>
    <w:fldSimple w:instr=" STYLEREF &quot;Document name&quot; \* MERGEFORMAT ">
      <w:r w:rsidR="00CA5D89">
        <w:t>Technical Features and Technology Relevant for Simulation of AtoN</w:t>
      </w:r>
    </w:fldSimple>
  </w:p>
  <w:p w14:paraId="42BEB70D" w14:textId="77777777" w:rsidR="00123932" w:rsidRPr="00525922" w:rsidRDefault="00501500" w:rsidP="00C716E5">
    <w:pPr>
      <w:pStyle w:val="Footerportrait"/>
    </w:pPr>
    <w:fldSimple w:instr=" STYLEREF &quot;Edition number&quot; \* MERGEFORMAT ">
      <w:r w:rsidR="00CA5D89">
        <w:t>Edition 1.0</w:t>
      </w:r>
    </w:fldSimple>
    <w:r w:rsidR="00123932" w:rsidRPr="00C907DF">
      <w:tab/>
    </w:r>
    <w:r w:rsidR="00123932">
      <w:t xml:space="preserve">P </w:t>
    </w:r>
    <w:r w:rsidR="00123932" w:rsidRPr="00C907DF">
      <w:rPr>
        <w:rStyle w:val="PageNumber"/>
        <w:szCs w:val="15"/>
      </w:rPr>
      <w:fldChar w:fldCharType="begin"/>
    </w:r>
    <w:r w:rsidR="00123932" w:rsidRPr="00C907DF">
      <w:rPr>
        <w:rStyle w:val="PageNumber"/>
        <w:szCs w:val="15"/>
      </w:rPr>
      <w:instrText xml:space="preserve">PAGE  </w:instrText>
    </w:r>
    <w:r w:rsidR="00123932" w:rsidRPr="00C907DF">
      <w:rPr>
        <w:rStyle w:val="PageNumber"/>
        <w:szCs w:val="15"/>
      </w:rPr>
      <w:fldChar w:fldCharType="separate"/>
    </w:r>
    <w:r w:rsidR="00CA5D89">
      <w:rPr>
        <w:rStyle w:val="PageNumber"/>
        <w:szCs w:val="15"/>
      </w:rPr>
      <w:t>3</w:t>
    </w:r>
    <w:r w:rsidR="00123932"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DA954" w14:textId="77777777" w:rsidR="00123932" w:rsidRDefault="00123932" w:rsidP="00C716E5">
    <w:pPr>
      <w:pStyle w:val="Footer"/>
    </w:pPr>
  </w:p>
  <w:p w14:paraId="3C619E6F" w14:textId="77777777" w:rsidR="00123932" w:rsidRDefault="00123932" w:rsidP="00C716E5">
    <w:pPr>
      <w:pStyle w:val="Footerportrait"/>
    </w:pPr>
  </w:p>
  <w:p w14:paraId="53E61730" w14:textId="7D34E652" w:rsidR="00123932" w:rsidRPr="00C907DF" w:rsidRDefault="00501500" w:rsidP="00C716E5">
    <w:pPr>
      <w:pStyle w:val="Footerportrait"/>
    </w:pPr>
    <w:fldSimple w:instr=" STYLEREF &quot;Document type&quot; \* MERGEFORMAT ">
      <w:r w:rsidR="00CA5D89">
        <w:t>IALA Guideline</w:t>
      </w:r>
    </w:fldSimple>
    <w:r w:rsidR="00123932" w:rsidRPr="00C907DF">
      <w:t xml:space="preserve"> </w:t>
    </w:r>
    <w:fldSimple w:instr=" STYLEREF &quot;Document number&quot; \* MERGEFORMAT ">
      <w:r w:rsidR="00CA5D89">
        <w:t>1097</w:t>
      </w:r>
    </w:fldSimple>
    <w:r w:rsidR="00123932" w:rsidRPr="00C907DF">
      <w:t xml:space="preserve"> –</w:t>
    </w:r>
    <w:r w:rsidR="00123932">
      <w:t xml:space="preserve"> </w:t>
    </w:r>
    <w:fldSimple w:instr=" STYLEREF &quot;Document name&quot; \* MERGEFORMAT ">
      <w:r w:rsidR="00CA5D89">
        <w:t>Technical Features and Technology Relevant for Simulation of AtoN</w:t>
      </w:r>
    </w:fldSimple>
    <w:r w:rsidR="00123932">
      <w:tab/>
    </w:r>
  </w:p>
  <w:p w14:paraId="3D146753" w14:textId="613520B1" w:rsidR="00123932" w:rsidRPr="00C907DF" w:rsidRDefault="00501500" w:rsidP="00C716E5">
    <w:pPr>
      <w:pStyle w:val="Footerportrait"/>
    </w:pPr>
    <w:fldSimple w:instr=" STYLEREF &quot;Edition number&quot; \* MERGEFORMAT ">
      <w:r w:rsidR="00CA5D89">
        <w:t>Edition 1.0</w:t>
      </w:r>
    </w:fldSimple>
    <w:r w:rsidR="00123932">
      <w:t xml:space="preserve">  </w:t>
    </w:r>
    <w:fldSimple w:instr=" STYLEREF &quot;Document date&quot; \* MERGEFORMAT ">
      <w:r w:rsidR="00CA5D89">
        <w:t>May 2013</w:t>
      </w:r>
    </w:fldSimple>
    <w:r w:rsidR="00123932">
      <w:tab/>
    </w:r>
    <w:r w:rsidR="00123932">
      <w:rPr>
        <w:rStyle w:val="PageNumber"/>
        <w:szCs w:val="15"/>
      </w:rPr>
      <w:t xml:space="preserve">P </w:t>
    </w:r>
    <w:r w:rsidR="00123932" w:rsidRPr="00C907DF">
      <w:rPr>
        <w:rStyle w:val="PageNumber"/>
        <w:szCs w:val="15"/>
      </w:rPr>
      <w:fldChar w:fldCharType="begin"/>
    </w:r>
    <w:r w:rsidR="00123932" w:rsidRPr="00C907DF">
      <w:rPr>
        <w:rStyle w:val="PageNumber"/>
        <w:szCs w:val="15"/>
      </w:rPr>
      <w:instrText xml:space="preserve">PAGE  </w:instrText>
    </w:r>
    <w:r w:rsidR="00123932" w:rsidRPr="00C907DF">
      <w:rPr>
        <w:rStyle w:val="PageNumber"/>
        <w:szCs w:val="15"/>
      </w:rPr>
      <w:fldChar w:fldCharType="separate"/>
    </w:r>
    <w:r w:rsidR="00CA5D89">
      <w:rPr>
        <w:rStyle w:val="PageNumber"/>
        <w:szCs w:val="15"/>
      </w:rPr>
      <w:t>35</w:t>
    </w:r>
    <w:r w:rsidR="00123932"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072736" w14:textId="77777777" w:rsidR="00A055F8" w:rsidRDefault="00A055F8" w:rsidP="003274DB">
      <w:r>
        <w:separator/>
      </w:r>
    </w:p>
    <w:p w14:paraId="0E7833EA" w14:textId="77777777" w:rsidR="00A055F8" w:rsidRDefault="00A055F8"/>
  </w:footnote>
  <w:footnote w:type="continuationSeparator" w:id="0">
    <w:p w14:paraId="3787BD84" w14:textId="77777777" w:rsidR="00A055F8" w:rsidRDefault="00A055F8" w:rsidP="003274DB">
      <w:r>
        <w:continuationSeparator/>
      </w:r>
    </w:p>
    <w:p w14:paraId="6D7E4159" w14:textId="77777777" w:rsidR="00A055F8" w:rsidRDefault="00A055F8"/>
  </w:footnote>
  <w:footnote w:id="1">
    <w:p w14:paraId="57B7571D" w14:textId="7EC03668" w:rsidR="00123932" w:rsidRPr="001B26B4" w:rsidRDefault="00123932"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rsidR="00501500">
        <w:t>[5]</w:t>
      </w:r>
      <w:r>
        <w:fldChar w:fldCharType="end"/>
      </w:r>
      <w:r w:rsidRPr="009533B8">
        <w:t>.</w:t>
      </w:r>
    </w:p>
  </w:footnote>
  <w:footnote w:id="2">
    <w:p w14:paraId="2F95E547" w14:textId="77777777" w:rsidR="00123932" w:rsidRDefault="00123932"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BDC79A" w14:textId="4A8031D9" w:rsidR="00123932" w:rsidRPr="00ED2A8D" w:rsidRDefault="00123932" w:rsidP="00CA5D89">
    <w:pPr>
      <w:pStyle w:val="Header"/>
      <w:jc w:val="right"/>
    </w:pPr>
    <w:r w:rsidRPr="00442889">
      <w:rPr>
        <w:noProof/>
        <w:lang w:val="en-IE" w:eastAsia="en-IE"/>
      </w:rPr>
      <w:drawing>
        <wp:anchor distT="0" distB="0" distL="114300" distR="114300" simplePos="0" relativeHeight="251657214"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CA5D89">
      <w:t>ARM8-12.2.8</w:t>
    </w:r>
  </w:p>
  <w:p w14:paraId="789F2CF1" w14:textId="77777777" w:rsidR="00123932" w:rsidRPr="00ED2A8D" w:rsidRDefault="00123932" w:rsidP="008747E0">
    <w:pPr>
      <w:pStyle w:val="Header"/>
    </w:pPr>
  </w:p>
  <w:p w14:paraId="0D8C1D21" w14:textId="77777777" w:rsidR="00123932" w:rsidRDefault="00123932" w:rsidP="008747E0">
    <w:pPr>
      <w:pStyle w:val="Header"/>
    </w:pPr>
  </w:p>
  <w:p w14:paraId="53462CF7" w14:textId="77777777" w:rsidR="00123932" w:rsidRDefault="00123932" w:rsidP="008747E0">
    <w:pPr>
      <w:pStyle w:val="Header"/>
    </w:pPr>
  </w:p>
  <w:p w14:paraId="4637DF7D" w14:textId="77777777" w:rsidR="00123932" w:rsidRDefault="00123932" w:rsidP="008747E0">
    <w:pPr>
      <w:pStyle w:val="Header"/>
    </w:pPr>
  </w:p>
  <w:p w14:paraId="68859D7E" w14:textId="77777777" w:rsidR="00123932" w:rsidRDefault="00123932" w:rsidP="008747E0">
    <w:pPr>
      <w:pStyle w:val="Header"/>
    </w:pPr>
  </w:p>
  <w:p w14:paraId="68F7D7DE" w14:textId="77777777" w:rsidR="00123932" w:rsidRDefault="00123932" w:rsidP="008747E0">
    <w:pPr>
      <w:pStyle w:val="Header"/>
    </w:pPr>
    <w:r>
      <w:rPr>
        <w:noProof/>
        <w:lang w:val="en-IE" w:eastAsia="en-IE"/>
      </w:rPr>
      <w:drawing>
        <wp:anchor distT="0" distB="0" distL="114300" distR="114300" simplePos="0" relativeHeight="251656189"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123932" w:rsidRPr="00ED2A8D" w:rsidRDefault="00123932" w:rsidP="008747E0">
    <w:pPr>
      <w:pStyle w:val="Header"/>
    </w:pPr>
  </w:p>
  <w:p w14:paraId="2359230C" w14:textId="77777777" w:rsidR="00123932" w:rsidRPr="00ED2A8D" w:rsidRDefault="00123932" w:rsidP="001349DB">
    <w:pPr>
      <w:pStyle w:val="Header"/>
      <w:spacing w:line="360"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A35980" w14:textId="21DA81B7" w:rsidR="00123932" w:rsidRDefault="00123932">
    <w:pPr>
      <w:pStyle w:val="Header"/>
    </w:pPr>
    <w:r>
      <w:rPr>
        <w:noProof/>
        <w:lang w:val="en-IE" w:eastAsia="en-IE"/>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123932" w:rsidRDefault="00123932">
    <w:pPr>
      <w:pStyle w:val="Header"/>
    </w:pPr>
  </w:p>
  <w:p w14:paraId="457BCDF6" w14:textId="77777777" w:rsidR="00123932" w:rsidRDefault="0012393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A850CF" w14:textId="77777777" w:rsidR="00123932" w:rsidRPr="00ED2A8D" w:rsidRDefault="00123932" w:rsidP="008747E0">
    <w:pPr>
      <w:pStyle w:val="Header"/>
    </w:pPr>
    <w:r>
      <w:rPr>
        <w:noProof/>
        <w:lang w:val="en-IE" w:eastAsia="en-IE"/>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123932" w:rsidRPr="00ED2A8D" w:rsidRDefault="00123932" w:rsidP="008747E0">
    <w:pPr>
      <w:pStyle w:val="Header"/>
    </w:pPr>
  </w:p>
  <w:p w14:paraId="4196D5A3" w14:textId="77777777" w:rsidR="00123932" w:rsidRDefault="00123932" w:rsidP="008747E0">
    <w:pPr>
      <w:pStyle w:val="Header"/>
    </w:pPr>
  </w:p>
  <w:p w14:paraId="528EA521" w14:textId="77777777" w:rsidR="00123932" w:rsidRDefault="00123932" w:rsidP="008747E0">
    <w:pPr>
      <w:pStyle w:val="Header"/>
    </w:pPr>
  </w:p>
  <w:p w14:paraId="4561D7CD" w14:textId="77777777" w:rsidR="00123932" w:rsidRDefault="00123932" w:rsidP="008747E0">
    <w:pPr>
      <w:pStyle w:val="Header"/>
    </w:pPr>
  </w:p>
  <w:p w14:paraId="55A0B421" w14:textId="5AAA95B1" w:rsidR="00123932" w:rsidRPr="00441393" w:rsidRDefault="00123932" w:rsidP="00441393">
    <w:pPr>
      <w:pStyle w:val="Contents"/>
    </w:pPr>
    <w:r>
      <w:t>DOCUMENT REVISION</w:t>
    </w:r>
  </w:p>
  <w:p w14:paraId="5B698B96" w14:textId="77777777" w:rsidR="00123932" w:rsidRPr="00ED2A8D" w:rsidRDefault="00123932" w:rsidP="008747E0">
    <w:pPr>
      <w:pStyle w:val="Header"/>
    </w:pPr>
  </w:p>
  <w:p w14:paraId="7B1CF08D" w14:textId="77777777" w:rsidR="00123932" w:rsidRPr="00AC33A2" w:rsidRDefault="00123932" w:rsidP="0078486B">
    <w:pPr>
      <w:pStyle w:val="Header"/>
      <w:spacing w:line="14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E21154" w14:textId="77777777" w:rsidR="00123932" w:rsidRPr="00ED2A8D" w:rsidRDefault="00123932" w:rsidP="008747E0">
    <w:pPr>
      <w:pStyle w:val="Header"/>
    </w:pPr>
    <w:r>
      <w:rPr>
        <w:noProof/>
        <w:lang w:val="en-IE" w:eastAsia="en-IE"/>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123932" w:rsidRPr="00ED2A8D" w:rsidRDefault="00123932" w:rsidP="008747E0">
    <w:pPr>
      <w:pStyle w:val="Header"/>
    </w:pPr>
  </w:p>
  <w:p w14:paraId="28FE3B76" w14:textId="77777777" w:rsidR="00123932" w:rsidRDefault="00123932" w:rsidP="008747E0">
    <w:pPr>
      <w:pStyle w:val="Header"/>
    </w:pPr>
  </w:p>
  <w:p w14:paraId="3C3BE559" w14:textId="77777777" w:rsidR="00123932" w:rsidRDefault="00123932" w:rsidP="008747E0">
    <w:pPr>
      <w:pStyle w:val="Header"/>
    </w:pPr>
  </w:p>
  <w:p w14:paraId="60DA6C1C" w14:textId="77777777" w:rsidR="00123932" w:rsidRDefault="00123932" w:rsidP="008747E0">
    <w:pPr>
      <w:pStyle w:val="Header"/>
    </w:pPr>
  </w:p>
  <w:p w14:paraId="367253C7" w14:textId="20C758CA" w:rsidR="00123932" w:rsidRPr="00441393" w:rsidRDefault="00123932" w:rsidP="00441393">
    <w:pPr>
      <w:pStyle w:val="Contents"/>
    </w:pPr>
    <w:r>
      <w:t>CONTENTS</w:t>
    </w:r>
  </w:p>
  <w:p w14:paraId="5F253F10" w14:textId="77777777" w:rsidR="00123932" w:rsidRDefault="00123932" w:rsidP="0078486B">
    <w:pPr>
      <w:pStyle w:val="Header"/>
      <w:spacing w:line="140" w:lineRule="exact"/>
    </w:pPr>
  </w:p>
  <w:p w14:paraId="49DE4CE0" w14:textId="77777777" w:rsidR="00123932" w:rsidRPr="00AC33A2" w:rsidRDefault="00123932" w:rsidP="0078486B">
    <w:pPr>
      <w:pStyle w:val="Header"/>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CF1644" w14:textId="77777777" w:rsidR="00123932" w:rsidRPr="00ED2A8D" w:rsidRDefault="00123932" w:rsidP="00C716E5">
    <w:pPr>
      <w:pStyle w:val="Header"/>
    </w:pPr>
    <w:r>
      <w:rPr>
        <w:noProof/>
        <w:lang w:val="en-IE" w:eastAsia="en-IE"/>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123932" w:rsidRPr="00ED2A8D" w:rsidRDefault="00123932" w:rsidP="00C716E5">
    <w:pPr>
      <w:pStyle w:val="Header"/>
    </w:pPr>
  </w:p>
  <w:p w14:paraId="0B6E753A" w14:textId="77777777" w:rsidR="00123932" w:rsidRDefault="00123932" w:rsidP="00C716E5">
    <w:pPr>
      <w:pStyle w:val="Header"/>
    </w:pPr>
  </w:p>
  <w:p w14:paraId="2793F608" w14:textId="77777777" w:rsidR="00123932" w:rsidRDefault="00123932" w:rsidP="00C716E5">
    <w:pPr>
      <w:pStyle w:val="Header"/>
    </w:pPr>
  </w:p>
  <w:p w14:paraId="72526114" w14:textId="77777777" w:rsidR="00123932" w:rsidRDefault="00123932" w:rsidP="00C716E5">
    <w:pPr>
      <w:pStyle w:val="Header"/>
    </w:pPr>
  </w:p>
  <w:p w14:paraId="5D6323BD" w14:textId="55807F88" w:rsidR="00123932" w:rsidRPr="00441393" w:rsidRDefault="00123932" w:rsidP="00C716E5">
    <w:pPr>
      <w:pStyle w:val="Contents"/>
    </w:pPr>
    <w:r>
      <w:t>CONTENTS</w:t>
    </w:r>
  </w:p>
  <w:p w14:paraId="3F5F0405" w14:textId="77777777" w:rsidR="00123932" w:rsidRPr="00ED2A8D" w:rsidRDefault="00123932" w:rsidP="00C716E5">
    <w:pPr>
      <w:pStyle w:val="Header"/>
    </w:pPr>
  </w:p>
  <w:p w14:paraId="3B29FF0C" w14:textId="77777777" w:rsidR="00123932" w:rsidRPr="00AC33A2" w:rsidRDefault="00123932" w:rsidP="00C716E5">
    <w:pPr>
      <w:pStyle w:val="Header"/>
      <w:spacing w:line="140" w:lineRule="exact"/>
    </w:pPr>
  </w:p>
  <w:p w14:paraId="2FA22AF6" w14:textId="3B3E2EC3" w:rsidR="00123932" w:rsidRDefault="00123932">
    <w:pPr>
      <w:pStyle w:val="Header"/>
    </w:pPr>
    <w:r>
      <w:rPr>
        <w:noProof/>
        <w:lang w:val="en-IE" w:eastAsia="en-IE"/>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2D6DB5" w14:textId="2B2AD0CA" w:rsidR="00123932" w:rsidRPr="00667792" w:rsidRDefault="00123932" w:rsidP="00667792">
    <w:pPr>
      <w:pStyle w:val="Header"/>
    </w:pPr>
    <w:r>
      <w:rPr>
        <w:noProof/>
        <w:lang w:val="en-IE" w:eastAsia="en-IE"/>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6EC220C"/>
    <w:lvl w:ilvl="0">
      <w:start w:val="1"/>
      <w:numFmt w:val="decimal"/>
      <w:lvlText w:val="%1."/>
      <w:lvlJc w:val="left"/>
      <w:pPr>
        <w:tabs>
          <w:tab w:val="num" w:pos="1800"/>
        </w:tabs>
        <w:ind w:left="1800" w:hanging="360"/>
      </w:pPr>
    </w:lvl>
  </w:abstractNum>
  <w:abstractNum w:abstractNumId="2">
    <w:nsid w:val="FFFFFF7D"/>
    <w:multiLevelType w:val="singleLevel"/>
    <w:tmpl w:val="A1909666"/>
    <w:lvl w:ilvl="0">
      <w:start w:val="1"/>
      <w:numFmt w:val="decimal"/>
      <w:lvlText w:val="%1."/>
      <w:lvlJc w:val="left"/>
      <w:pPr>
        <w:tabs>
          <w:tab w:val="num" w:pos="1440"/>
        </w:tabs>
        <w:ind w:left="1440" w:hanging="360"/>
      </w:pPr>
    </w:lvl>
  </w:abstractNum>
  <w:abstractNum w:abstractNumId="3">
    <w:nsid w:val="FFFFFF7F"/>
    <w:multiLevelType w:val="singleLevel"/>
    <w:tmpl w:val="DC0A1CD6"/>
    <w:lvl w:ilvl="0">
      <w:start w:val="1"/>
      <w:numFmt w:val="decimal"/>
      <w:lvlText w:val="%1."/>
      <w:lvlJc w:val="left"/>
      <w:pPr>
        <w:tabs>
          <w:tab w:val="num" w:pos="720"/>
        </w:tabs>
        <w:ind w:left="720" w:hanging="360"/>
      </w:pPr>
    </w:lvl>
  </w:abstractNum>
  <w:abstractNum w:abstractNumId="4">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80B"/>
    <w:rsid w:val="0001616D"/>
    <w:rsid w:val="00016839"/>
    <w:rsid w:val="000174F9"/>
    <w:rsid w:val="000249C2"/>
    <w:rsid w:val="000258F6"/>
    <w:rsid w:val="000379A7"/>
    <w:rsid w:val="00040EB8"/>
    <w:rsid w:val="00057B6D"/>
    <w:rsid w:val="00061A7B"/>
    <w:rsid w:val="00062664"/>
    <w:rsid w:val="0008654C"/>
    <w:rsid w:val="000904ED"/>
    <w:rsid w:val="00091545"/>
    <w:rsid w:val="000A27A8"/>
    <w:rsid w:val="000B2356"/>
    <w:rsid w:val="000C711B"/>
    <w:rsid w:val="000D2431"/>
    <w:rsid w:val="000E3954"/>
    <w:rsid w:val="000E3E52"/>
    <w:rsid w:val="000F0F9F"/>
    <w:rsid w:val="000F291A"/>
    <w:rsid w:val="000F3F43"/>
    <w:rsid w:val="000F58ED"/>
    <w:rsid w:val="0011091A"/>
    <w:rsid w:val="00113D5B"/>
    <w:rsid w:val="00113F8F"/>
    <w:rsid w:val="00123932"/>
    <w:rsid w:val="001349DB"/>
    <w:rsid w:val="00135AEB"/>
    <w:rsid w:val="00136E58"/>
    <w:rsid w:val="00141C49"/>
    <w:rsid w:val="001429F2"/>
    <w:rsid w:val="001547F9"/>
    <w:rsid w:val="001607D8"/>
    <w:rsid w:val="00161325"/>
    <w:rsid w:val="00171DDC"/>
    <w:rsid w:val="00184427"/>
    <w:rsid w:val="001875B1"/>
    <w:rsid w:val="001978D7"/>
    <w:rsid w:val="001B0DAB"/>
    <w:rsid w:val="001B2A35"/>
    <w:rsid w:val="001B339A"/>
    <w:rsid w:val="001B660F"/>
    <w:rsid w:val="001B7FA7"/>
    <w:rsid w:val="001C650B"/>
    <w:rsid w:val="001C72B5"/>
    <w:rsid w:val="001D2E7A"/>
    <w:rsid w:val="001D3992"/>
    <w:rsid w:val="001D4A3E"/>
    <w:rsid w:val="001E416D"/>
    <w:rsid w:val="001F4EF8"/>
    <w:rsid w:val="001F5AB1"/>
    <w:rsid w:val="00201337"/>
    <w:rsid w:val="002022EA"/>
    <w:rsid w:val="002044E9"/>
    <w:rsid w:val="00205B17"/>
    <w:rsid w:val="00205D9B"/>
    <w:rsid w:val="002071C5"/>
    <w:rsid w:val="002204DA"/>
    <w:rsid w:val="0022371A"/>
    <w:rsid w:val="00237785"/>
    <w:rsid w:val="00251FB9"/>
    <w:rsid w:val="002520AD"/>
    <w:rsid w:val="0025660A"/>
    <w:rsid w:val="00257DF8"/>
    <w:rsid w:val="00257E4A"/>
    <w:rsid w:val="0026038D"/>
    <w:rsid w:val="00270F68"/>
    <w:rsid w:val="0027175D"/>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FBF"/>
    <w:rsid w:val="00332A7B"/>
    <w:rsid w:val="003343E0"/>
    <w:rsid w:val="00335E40"/>
    <w:rsid w:val="00343570"/>
    <w:rsid w:val="00345E37"/>
    <w:rsid w:val="00347F3E"/>
    <w:rsid w:val="0035278C"/>
    <w:rsid w:val="003621C3"/>
    <w:rsid w:val="0036382D"/>
    <w:rsid w:val="00380350"/>
    <w:rsid w:val="00380B4E"/>
    <w:rsid w:val="003816E4"/>
    <w:rsid w:val="0039131E"/>
    <w:rsid w:val="003A04A6"/>
    <w:rsid w:val="003A391D"/>
    <w:rsid w:val="003A7759"/>
    <w:rsid w:val="003A7F6E"/>
    <w:rsid w:val="003B03EA"/>
    <w:rsid w:val="003C7C34"/>
    <w:rsid w:val="003D0F37"/>
    <w:rsid w:val="003D5150"/>
    <w:rsid w:val="003D66E2"/>
    <w:rsid w:val="003E130C"/>
    <w:rsid w:val="003F1C3A"/>
    <w:rsid w:val="00414698"/>
    <w:rsid w:val="00432C05"/>
    <w:rsid w:val="00440379"/>
    <w:rsid w:val="00441393"/>
    <w:rsid w:val="00447CF0"/>
    <w:rsid w:val="00456F10"/>
    <w:rsid w:val="00474746"/>
    <w:rsid w:val="00474951"/>
    <w:rsid w:val="00477D62"/>
    <w:rsid w:val="00492A8D"/>
    <w:rsid w:val="004944C8"/>
    <w:rsid w:val="004A0EBF"/>
    <w:rsid w:val="004A4EC4"/>
    <w:rsid w:val="004C0E4B"/>
    <w:rsid w:val="004E0BBB"/>
    <w:rsid w:val="004E1D57"/>
    <w:rsid w:val="004E2F16"/>
    <w:rsid w:val="004F6196"/>
    <w:rsid w:val="00501500"/>
    <w:rsid w:val="00503044"/>
    <w:rsid w:val="00523666"/>
    <w:rsid w:val="00525922"/>
    <w:rsid w:val="00526234"/>
    <w:rsid w:val="00534F34"/>
    <w:rsid w:val="0053692E"/>
    <w:rsid w:val="005378A6"/>
    <w:rsid w:val="00547837"/>
    <w:rsid w:val="00557434"/>
    <w:rsid w:val="005805D2"/>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521C1"/>
    <w:rsid w:val="006562CF"/>
    <w:rsid w:val="00661946"/>
    <w:rsid w:val="00666061"/>
    <w:rsid w:val="00667424"/>
    <w:rsid w:val="00667792"/>
    <w:rsid w:val="00671677"/>
    <w:rsid w:val="006750F2"/>
    <w:rsid w:val="006752D6"/>
    <w:rsid w:val="00675E02"/>
    <w:rsid w:val="0068553C"/>
    <w:rsid w:val="00685F34"/>
    <w:rsid w:val="00695656"/>
    <w:rsid w:val="006975A8"/>
    <w:rsid w:val="006A1012"/>
    <w:rsid w:val="006C1376"/>
    <w:rsid w:val="006C48F9"/>
    <w:rsid w:val="006E0E7D"/>
    <w:rsid w:val="006E10BF"/>
    <w:rsid w:val="006F1C14"/>
    <w:rsid w:val="00703A6A"/>
    <w:rsid w:val="00722236"/>
    <w:rsid w:val="0072737A"/>
    <w:rsid w:val="007311E7"/>
    <w:rsid w:val="00731DEE"/>
    <w:rsid w:val="00734BC6"/>
    <w:rsid w:val="007522AB"/>
    <w:rsid w:val="007541D3"/>
    <w:rsid w:val="007577D7"/>
    <w:rsid w:val="007715E8"/>
    <w:rsid w:val="00776004"/>
    <w:rsid w:val="0078486B"/>
    <w:rsid w:val="00785A39"/>
    <w:rsid w:val="00787D8A"/>
    <w:rsid w:val="00790277"/>
    <w:rsid w:val="00791EBC"/>
    <w:rsid w:val="00793577"/>
    <w:rsid w:val="007972A1"/>
    <w:rsid w:val="007A446A"/>
    <w:rsid w:val="007A53A6"/>
    <w:rsid w:val="007A6159"/>
    <w:rsid w:val="007B27E9"/>
    <w:rsid w:val="007B2C5B"/>
    <w:rsid w:val="007B2D11"/>
    <w:rsid w:val="007B6700"/>
    <w:rsid w:val="007B6A93"/>
    <w:rsid w:val="007B7BEC"/>
    <w:rsid w:val="007D2107"/>
    <w:rsid w:val="007D5895"/>
    <w:rsid w:val="007D77AB"/>
    <w:rsid w:val="007E28D0"/>
    <w:rsid w:val="007E30DF"/>
    <w:rsid w:val="007F622E"/>
    <w:rsid w:val="007F7544"/>
    <w:rsid w:val="00800995"/>
    <w:rsid w:val="00816F79"/>
    <w:rsid w:val="008172F8"/>
    <w:rsid w:val="008326B2"/>
    <w:rsid w:val="008443D2"/>
    <w:rsid w:val="00846831"/>
    <w:rsid w:val="00865532"/>
    <w:rsid w:val="00867686"/>
    <w:rsid w:val="008737D3"/>
    <w:rsid w:val="008747E0"/>
    <w:rsid w:val="00876841"/>
    <w:rsid w:val="00882B3C"/>
    <w:rsid w:val="0088783D"/>
    <w:rsid w:val="008972C3"/>
    <w:rsid w:val="008A30BA"/>
    <w:rsid w:val="008B7B62"/>
    <w:rsid w:val="008C33B5"/>
    <w:rsid w:val="008C3A72"/>
    <w:rsid w:val="008C6969"/>
    <w:rsid w:val="008E1F69"/>
    <w:rsid w:val="008E76B1"/>
    <w:rsid w:val="008F38BB"/>
    <w:rsid w:val="008F57D8"/>
    <w:rsid w:val="00902834"/>
    <w:rsid w:val="00914E26"/>
    <w:rsid w:val="0091590F"/>
    <w:rsid w:val="00923B4D"/>
    <w:rsid w:val="0092540C"/>
    <w:rsid w:val="00925E0F"/>
    <w:rsid w:val="00931A57"/>
    <w:rsid w:val="0093492E"/>
    <w:rsid w:val="009414E6"/>
    <w:rsid w:val="0095450F"/>
    <w:rsid w:val="00956901"/>
    <w:rsid w:val="00962EC1"/>
    <w:rsid w:val="0096779E"/>
    <w:rsid w:val="00971591"/>
    <w:rsid w:val="00972CCB"/>
    <w:rsid w:val="00974564"/>
    <w:rsid w:val="00974E99"/>
    <w:rsid w:val="009764FA"/>
    <w:rsid w:val="00980192"/>
    <w:rsid w:val="00982A22"/>
    <w:rsid w:val="00986A13"/>
    <w:rsid w:val="00994D97"/>
    <w:rsid w:val="009A07B7"/>
    <w:rsid w:val="009B1545"/>
    <w:rsid w:val="009B5023"/>
    <w:rsid w:val="009B785E"/>
    <w:rsid w:val="009C26F8"/>
    <w:rsid w:val="009C609E"/>
    <w:rsid w:val="009D26AB"/>
    <w:rsid w:val="009E16EC"/>
    <w:rsid w:val="009E433C"/>
    <w:rsid w:val="009E4A4D"/>
    <w:rsid w:val="009E6578"/>
    <w:rsid w:val="009F081F"/>
    <w:rsid w:val="00A055F8"/>
    <w:rsid w:val="00A06A3D"/>
    <w:rsid w:val="00A13E56"/>
    <w:rsid w:val="00A227BF"/>
    <w:rsid w:val="00A24838"/>
    <w:rsid w:val="00A2743E"/>
    <w:rsid w:val="00A30C33"/>
    <w:rsid w:val="00A4308C"/>
    <w:rsid w:val="00A44836"/>
    <w:rsid w:val="00A524B5"/>
    <w:rsid w:val="00A549B3"/>
    <w:rsid w:val="00A56184"/>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7717"/>
    <w:rsid w:val="00B17253"/>
    <w:rsid w:val="00B2583D"/>
    <w:rsid w:val="00B31A41"/>
    <w:rsid w:val="00B40199"/>
    <w:rsid w:val="00B502FF"/>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C0106D"/>
    <w:rsid w:val="00C133BE"/>
    <w:rsid w:val="00C222B4"/>
    <w:rsid w:val="00C262E4"/>
    <w:rsid w:val="00C33E20"/>
    <w:rsid w:val="00C35CF6"/>
    <w:rsid w:val="00C3630A"/>
    <w:rsid w:val="00C3725B"/>
    <w:rsid w:val="00C51D22"/>
    <w:rsid w:val="00C533EC"/>
    <w:rsid w:val="00C5470E"/>
    <w:rsid w:val="00C55EFB"/>
    <w:rsid w:val="00C56585"/>
    <w:rsid w:val="00C56B3F"/>
    <w:rsid w:val="00C65492"/>
    <w:rsid w:val="00C716E5"/>
    <w:rsid w:val="00C773D9"/>
    <w:rsid w:val="00C80307"/>
    <w:rsid w:val="00C80ACE"/>
    <w:rsid w:val="00C81162"/>
    <w:rsid w:val="00C83666"/>
    <w:rsid w:val="00C870B5"/>
    <w:rsid w:val="00C907DF"/>
    <w:rsid w:val="00C91630"/>
    <w:rsid w:val="00C9482A"/>
    <w:rsid w:val="00C9558A"/>
    <w:rsid w:val="00C966EB"/>
    <w:rsid w:val="00CA04B1"/>
    <w:rsid w:val="00CA2DFC"/>
    <w:rsid w:val="00CA3E86"/>
    <w:rsid w:val="00CA4EC9"/>
    <w:rsid w:val="00CA5D89"/>
    <w:rsid w:val="00CB03D4"/>
    <w:rsid w:val="00CB0617"/>
    <w:rsid w:val="00CC35EF"/>
    <w:rsid w:val="00CC5048"/>
    <w:rsid w:val="00CC6246"/>
    <w:rsid w:val="00CD743B"/>
    <w:rsid w:val="00CE5E46"/>
    <w:rsid w:val="00CF49CC"/>
    <w:rsid w:val="00D04F0B"/>
    <w:rsid w:val="00D14150"/>
    <w:rsid w:val="00D1463A"/>
    <w:rsid w:val="00D252C9"/>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E0893"/>
    <w:rsid w:val="00DE2814"/>
    <w:rsid w:val="00DE6796"/>
    <w:rsid w:val="00DF4424"/>
    <w:rsid w:val="00E01272"/>
    <w:rsid w:val="00E03067"/>
    <w:rsid w:val="00E03846"/>
    <w:rsid w:val="00E119EE"/>
    <w:rsid w:val="00E16EB4"/>
    <w:rsid w:val="00E20A7D"/>
    <w:rsid w:val="00E21A27"/>
    <w:rsid w:val="00E24F6A"/>
    <w:rsid w:val="00E27A2F"/>
    <w:rsid w:val="00E27FBD"/>
    <w:rsid w:val="00E42A94"/>
    <w:rsid w:val="00E454F6"/>
    <w:rsid w:val="00E458BF"/>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4450"/>
    <w:rsid w:val="00EE54CB"/>
    <w:rsid w:val="00EE6424"/>
    <w:rsid w:val="00EF1C54"/>
    <w:rsid w:val="00EF404B"/>
    <w:rsid w:val="00EF5E9A"/>
    <w:rsid w:val="00F00376"/>
    <w:rsid w:val="00F01F0C"/>
    <w:rsid w:val="00F02A5A"/>
    <w:rsid w:val="00F11368"/>
    <w:rsid w:val="00F11764"/>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8212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E80C71"/>
    <w:pPr>
      <w:keepNext/>
      <w:numPr>
        <w:ilvl w:val="1"/>
        <w:numId w:val="15"/>
      </w:numPr>
      <w:tabs>
        <w:tab w:val="left" w:pos="851"/>
      </w:tabs>
      <w:spacing w:before="240" w:after="240" w:line="240" w:lineRule="auto"/>
      <w:jc w:val="both"/>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E80C71"/>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6.emf"/><Relationship Id="rId47" Type="http://schemas.openxmlformats.org/officeDocument/2006/relationships/hyperlink" Target="https://en.wikipedia.org/wiki/Gigahertz" TargetMode="External"/><Relationship Id="rId63" Type="http://schemas.openxmlformats.org/officeDocument/2006/relationships/hyperlink" Target="http://en.wikipedia.org/wiki/Steradian" TargetMode="External"/><Relationship Id="rId68" Type="http://schemas.openxmlformats.org/officeDocument/2006/relationships/hyperlink" Target="http://en.wikipedia.org/wiki/SI_derived_units" TargetMode="External"/><Relationship Id="rId84" Type="http://schemas.openxmlformats.org/officeDocument/2006/relationships/hyperlink" Target="http://en.wikipedia.org/wiki/Visual_perception" TargetMode="External"/><Relationship Id="rId89" Type="http://schemas.openxmlformats.org/officeDocument/2006/relationships/hyperlink" Target="http://en.wikipedia.org/wiki/Wavelength" TargetMode="External"/><Relationship Id="rId7" Type="http://schemas.openxmlformats.org/officeDocument/2006/relationships/endnotes" Target="endnotes.xml"/><Relationship Id="rId71" Type="http://schemas.openxmlformats.org/officeDocument/2006/relationships/hyperlink" Target="http://en.wikipedia.org/wiki/Luminous_intensity" TargetMode="External"/><Relationship Id="rId92" Type="http://schemas.openxmlformats.org/officeDocument/2006/relationships/hyperlink" Target="http://en.wikipedia.org/wiki/Solid_angle" TargetMode="Externa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16.png"/><Relationship Id="rId107" Type="http://schemas.openxmlformats.org/officeDocument/2006/relationships/fontTable" Target="fontTable.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hyperlink" Target="http://www.displaymate.com/LCoS_ShootOut_Part_D.htm" TargetMode="External"/><Relationship Id="rId37" Type="http://schemas.openxmlformats.org/officeDocument/2006/relationships/hyperlink" Target="http://www.projectiondesign.com/realcolor" TargetMode="External"/><Relationship Id="rId40" Type="http://schemas.openxmlformats.org/officeDocument/2006/relationships/image" Target="media/image24.emf"/><Relationship Id="rId45" Type="http://schemas.openxmlformats.org/officeDocument/2006/relationships/image" Target="media/image29.png"/><Relationship Id="rId53" Type="http://schemas.openxmlformats.org/officeDocument/2006/relationships/hyperlink" Target="http://en.wikipedia.org/wiki/Special:BookSources/0-521-45870-6" TargetMode="External"/><Relationship Id="rId58" Type="http://schemas.openxmlformats.org/officeDocument/2006/relationships/hyperlink" Target="http://en.wikipedia.org/wiki/Radiant_flux" TargetMode="External"/><Relationship Id="rId66" Type="http://schemas.openxmlformats.org/officeDocument/2006/relationships/hyperlink" Target="http://en.wikipedia.org/wiki/Light" TargetMode="External"/><Relationship Id="rId74" Type="http://schemas.openxmlformats.org/officeDocument/2006/relationships/hyperlink" Target="http://en.wikipedia.org/wiki/SI" TargetMode="External"/><Relationship Id="rId79" Type="http://schemas.openxmlformats.org/officeDocument/2006/relationships/hyperlink" Target="http://en.wikipedia.org/wiki/Pupil" TargetMode="External"/><Relationship Id="rId87" Type="http://schemas.openxmlformats.org/officeDocument/2006/relationships/hyperlink" Target="http://en.wikipedia.org/wiki/Photometry_(optics)" TargetMode="External"/><Relationship Id="rId102" Type="http://schemas.openxmlformats.org/officeDocument/2006/relationships/hyperlink" Target="http://en.wikipedia.org/wiki/Primary_color" TargetMode="External"/><Relationship Id="rId5" Type="http://schemas.openxmlformats.org/officeDocument/2006/relationships/webSettings" Target="webSettings.xml"/><Relationship Id="rId61" Type="http://schemas.openxmlformats.org/officeDocument/2006/relationships/hyperlink" Target="http://en.wikipedia.org/wiki/Candela" TargetMode="External"/><Relationship Id="rId82" Type="http://schemas.openxmlformats.org/officeDocument/2006/relationships/hyperlink" Target="http://en.wikipedia.org/wiki/Candela" TargetMode="External"/><Relationship Id="rId90" Type="http://schemas.openxmlformats.org/officeDocument/2006/relationships/hyperlink" Target="http://en.wikipedia.org/wiki/Power_(physics)" TargetMode="External"/><Relationship Id="rId95" Type="http://schemas.openxmlformats.org/officeDocument/2006/relationships/hyperlink" Target="http://en.wikipedia.org/wiki/SI" TargetMode="External"/><Relationship Id="rId19" Type="http://schemas.openxmlformats.org/officeDocument/2006/relationships/image" Target="media/image6.png"/><Relationship Id="rId14" Type="http://schemas.openxmlformats.org/officeDocument/2006/relationships/footer" Target="footer4.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jpeg"/><Relationship Id="rId43" Type="http://schemas.openxmlformats.org/officeDocument/2006/relationships/image" Target="media/image27.png"/><Relationship Id="rId48" Type="http://schemas.openxmlformats.org/officeDocument/2006/relationships/hyperlink" Target="https://en.wikipedia.org/wiki/GHz" TargetMode="External"/><Relationship Id="rId56" Type="http://schemas.openxmlformats.org/officeDocument/2006/relationships/hyperlink" Target="http://en.wikipedia.org/wiki/Visible_light" TargetMode="External"/><Relationship Id="rId64" Type="http://schemas.openxmlformats.org/officeDocument/2006/relationships/hyperlink" Target="http://en.wikipedia.org/wiki/Luminous_flux" TargetMode="External"/><Relationship Id="rId69" Type="http://schemas.openxmlformats.org/officeDocument/2006/relationships/hyperlink" Target="http://en.wikipedia.org/wiki/Lux" TargetMode="External"/><Relationship Id="rId77" Type="http://schemas.openxmlformats.org/officeDocument/2006/relationships/hyperlink" Target="http://en.wikipedia.org/wiki/Human_eye" TargetMode="External"/><Relationship Id="rId100" Type="http://schemas.openxmlformats.org/officeDocument/2006/relationships/hyperlink" Target="http://en.wikipedia.org/wiki/Chromaticity" TargetMode="External"/><Relationship Id="rId105" Type="http://schemas.openxmlformats.org/officeDocument/2006/relationships/header" Target="header6.xml"/><Relationship Id="rId8" Type="http://schemas.openxmlformats.org/officeDocument/2006/relationships/header" Target="header1.xml"/><Relationship Id="rId51" Type="http://schemas.openxmlformats.org/officeDocument/2006/relationships/hyperlink" Target="http://en.wikipedia.org/wiki/Cambridge_University_Press" TargetMode="External"/><Relationship Id="rId72" Type="http://schemas.openxmlformats.org/officeDocument/2006/relationships/hyperlink" Target="http://en.wikipedia.org/wiki/Light" TargetMode="External"/><Relationship Id="rId80" Type="http://schemas.openxmlformats.org/officeDocument/2006/relationships/hyperlink" Target="http://en.wikipedia.org/wiki/SI_derived_units" TargetMode="External"/><Relationship Id="rId85" Type="http://schemas.openxmlformats.org/officeDocument/2006/relationships/hyperlink" Target="http://en.wikipedia.org/wiki/Light" TargetMode="External"/><Relationship Id="rId93" Type="http://schemas.openxmlformats.org/officeDocument/2006/relationships/hyperlink" Target="http://en.wikipedia.org/wiki/Luminosity_function" TargetMode="External"/><Relationship Id="rId98" Type="http://schemas.openxmlformats.org/officeDocument/2006/relationships/hyperlink" Target="http://upload.wikimedia.org/wikipedia/commons/d/d3/CIExy1931_srgb_gamut.png"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image" Target="media/image12.png"/><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image" Target="media/image30.png"/><Relationship Id="rId59" Type="http://schemas.openxmlformats.org/officeDocument/2006/relationships/hyperlink" Target="http://en.wikipedia.org/wiki/Human_eye" TargetMode="External"/><Relationship Id="rId67" Type="http://schemas.openxmlformats.org/officeDocument/2006/relationships/hyperlink" Target="http://en.wikipedia.org/wiki/Luminosity_function" TargetMode="External"/><Relationship Id="rId103" Type="http://schemas.openxmlformats.org/officeDocument/2006/relationships/hyperlink" Target="http://en.wikipedia.org/wiki/Mach_band" TargetMode="External"/><Relationship Id="rId108"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5.emf"/><Relationship Id="rId54" Type="http://schemas.openxmlformats.org/officeDocument/2006/relationships/hyperlink" Target="http://en.wikipedia.org/wiki/SI_derived_unit" TargetMode="External"/><Relationship Id="rId62" Type="http://schemas.openxmlformats.org/officeDocument/2006/relationships/hyperlink" Target="http://en.wikipedia.org/wiki/Candela" TargetMode="External"/><Relationship Id="rId70" Type="http://schemas.openxmlformats.org/officeDocument/2006/relationships/hyperlink" Target="http://en.wikipedia.org/wiki/Photometry_(optics)" TargetMode="External"/><Relationship Id="rId75" Type="http://schemas.openxmlformats.org/officeDocument/2006/relationships/hyperlink" Target="http://en.wikipedia.org/wiki/Candela_per_square_metre" TargetMode="External"/><Relationship Id="rId83" Type="http://schemas.openxmlformats.org/officeDocument/2006/relationships/hyperlink" Target="http://en.wikipedia.org/wiki/Meter" TargetMode="External"/><Relationship Id="rId88" Type="http://schemas.openxmlformats.org/officeDocument/2006/relationships/hyperlink" Target="http://en.wikipedia.org/wiki/Luminance" TargetMode="External"/><Relationship Id="rId91" Type="http://schemas.openxmlformats.org/officeDocument/2006/relationships/hyperlink" Target="http://en.wikipedia.org/wiki/Light_source" TargetMode="External"/><Relationship Id="rId96" Type="http://schemas.openxmlformats.org/officeDocument/2006/relationships/hyperlink" Target="http://en.wikipedia.org/wiki/Candela"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hyperlink" Target="http://en.wikipedia.org/wiki/International_Standard_Book_Number" TargetMode="External"/><Relationship Id="rId57" Type="http://schemas.openxmlformats.org/officeDocument/2006/relationships/hyperlink" Target="http://en.wikipedia.org/wiki/Power_(physics)" TargetMode="External"/><Relationship Id="rId106" Type="http://schemas.openxmlformats.org/officeDocument/2006/relationships/footer" Target="footer6.xml"/><Relationship Id="rId10" Type="http://schemas.openxmlformats.org/officeDocument/2006/relationships/footer" Target="footer2.xml"/><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hyperlink" Target="http://en.wikipedia.org/wiki/International_Standard_Book_Number" TargetMode="External"/><Relationship Id="rId60" Type="http://schemas.openxmlformats.org/officeDocument/2006/relationships/hyperlink" Target="http://en.wikipedia.org/wiki/Wavelength" TargetMode="External"/><Relationship Id="rId65" Type="http://schemas.openxmlformats.org/officeDocument/2006/relationships/hyperlink" Target="http://en.wikipedia.org/wiki/Area" TargetMode="External"/><Relationship Id="rId73" Type="http://schemas.openxmlformats.org/officeDocument/2006/relationships/hyperlink" Target="http://en.wikipedia.org/wiki/Solid_angle" TargetMode="External"/><Relationship Id="rId78" Type="http://schemas.openxmlformats.org/officeDocument/2006/relationships/hyperlink" Target="http://en.wikipedia.org/wiki/Brightness" TargetMode="External"/><Relationship Id="rId81" Type="http://schemas.openxmlformats.org/officeDocument/2006/relationships/hyperlink" Target="http://en.wikipedia.org/wiki/Square_metre" TargetMode="External"/><Relationship Id="rId86" Type="http://schemas.openxmlformats.org/officeDocument/2006/relationships/hyperlink" Target="http://en.wikipedia.org/wiki/Luminance" TargetMode="External"/><Relationship Id="rId94" Type="http://schemas.openxmlformats.org/officeDocument/2006/relationships/hyperlink" Target="http://en.wikipedia.org/wiki/Human_eye" TargetMode="External"/><Relationship Id="rId99" Type="http://schemas.openxmlformats.org/officeDocument/2006/relationships/image" Target="media/image31.png"/><Relationship Id="rId101" Type="http://schemas.openxmlformats.org/officeDocument/2006/relationships/hyperlink" Target="http://en.wikipedia.org/wiki/CIE_1931_chromaticity_diagram"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5.png"/><Relationship Id="rId39" Type="http://schemas.openxmlformats.org/officeDocument/2006/relationships/image" Target="media/image23.emf"/><Relationship Id="rId34" Type="http://schemas.openxmlformats.org/officeDocument/2006/relationships/oleObject" Target="embeddings/oleObject1.bin"/><Relationship Id="rId50" Type="http://schemas.openxmlformats.org/officeDocument/2006/relationships/hyperlink" Target="http://en.wikipedia.org/wiki/Special:BookSources/0-13-088702-1" TargetMode="External"/><Relationship Id="rId55" Type="http://schemas.openxmlformats.org/officeDocument/2006/relationships/hyperlink" Target="http://en.wikipedia.org/wiki/Luminous_flux" TargetMode="External"/><Relationship Id="rId76" Type="http://schemas.openxmlformats.org/officeDocument/2006/relationships/hyperlink" Target="http://en.wikipedia.org/wiki/Luminous_flux" TargetMode="External"/><Relationship Id="rId97" Type="http://schemas.openxmlformats.org/officeDocument/2006/relationships/hyperlink" Target="http://en.wikipedia.org/wiki/SI_base_unit" TargetMode="External"/><Relationship Id="rId104" Type="http://schemas.openxmlformats.org/officeDocument/2006/relationships/hyperlink" Target="http://en.wikipedia.org/wiki/Gamut"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B8310D-C2B8-4664-A8E0-96AE3AB3FA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38</Pages>
  <Words>11261</Words>
  <Characters>64189</Characters>
  <Application>Microsoft Office Word</Application>
  <DocSecurity>0</DocSecurity>
  <Lines>534</Lines>
  <Paragraphs>150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75300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4</cp:revision>
  <cp:lastPrinted>2017-07-19T12:39:00Z</cp:lastPrinted>
  <dcterms:created xsi:type="dcterms:W3CDTF">2017-07-19T12:39:00Z</dcterms:created>
  <dcterms:modified xsi:type="dcterms:W3CDTF">2018-10-30T23:11:00Z</dcterms:modified>
  <cp:category/>
</cp:coreProperties>
</file>